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73372" w14:textId="55DCD5EE" w:rsidR="001120B3" w:rsidRPr="0027178C" w:rsidRDefault="009B4D7C" w:rsidP="00073CBD">
      <w:pPr>
        <w:suppressAutoHyphens/>
        <w:spacing w:after="0" w:line="276" w:lineRule="auto"/>
        <w:jc w:val="center"/>
        <w:rPr>
          <w:rFonts w:ascii="Times New Roman" w:eastAsia="Calibri" w:hAnsi="Times New Roman" w:cs="Times New Roman"/>
          <w:b/>
          <w:color w:val="000000"/>
          <w:shd w:val="clear" w:color="auto" w:fill="FFFFFF"/>
          <w:lang w:eastAsia="ar-SA"/>
        </w:rPr>
      </w:pPr>
      <w:r w:rsidRPr="0027178C">
        <w:rPr>
          <w:rFonts w:ascii="Times New Roman" w:eastAsia="Calibri" w:hAnsi="Times New Roman" w:cs="Times New Roman"/>
          <w:b/>
          <w:color w:val="000000"/>
          <w:shd w:val="clear" w:color="auto" w:fill="FFFFFF"/>
          <w:lang w:eastAsia="ar-SA"/>
        </w:rPr>
        <w:t xml:space="preserve">ОБЩИЕ </w:t>
      </w:r>
      <w:r w:rsidR="001120B3" w:rsidRPr="0027178C">
        <w:rPr>
          <w:rFonts w:ascii="Times New Roman" w:eastAsia="Calibri" w:hAnsi="Times New Roman" w:cs="Times New Roman"/>
          <w:b/>
          <w:color w:val="000000"/>
          <w:shd w:val="clear" w:color="auto" w:fill="FFFFFF"/>
          <w:lang w:eastAsia="ar-SA"/>
        </w:rPr>
        <w:t>УСЛОВИЯ ДОГОВОРА</w:t>
      </w:r>
    </w:p>
    <w:p w14:paraId="71E7DF16" w14:textId="608EDE79" w:rsidR="001120B3" w:rsidRPr="0027178C" w:rsidRDefault="001120B3" w:rsidP="001120B3">
      <w:pPr>
        <w:suppressAutoHyphens/>
        <w:spacing w:after="0" w:line="276" w:lineRule="auto"/>
        <w:jc w:val="center"/>
        <w:rPr>
          <w:rFonts w:ascii="Times New Roman" w:eastAsia="Calibri" w:hAnsi="Times New Roman" w:cs="Times New Roman"/>
          <w:b/>
          <w:color w:val="000000"/>
          <w:shd w:val="clear" w:color="auto" w:fill="FFFFFF"/>
          <w:lang w:eastAsia="ar-SA"/>
        </w:rPr>
      </w:pPr>
      <w:r w:rsidRPr="0027178C">
        <w:rPr>
          <w:rFonts w:ascii="Times New Roman" w:eastAsia="Calibri" w:hAnsi="Times New Roman" w:cs="Times New Roman"/>
          <w:b/>
          <w:color w:val="000000"/>
          <w:shd w:val="clear" w:color="auto" w:fill="FFFFFF"/>
          <w:lang w:eastAsia="ar-SA"/>
        </w:rPr>
        <w:t>(в редакции от «</w:t>
      </w:r>
      <w:r w:rsidR="002E1E10">
        <w:rPr>
          <w:rFonts w:ascii="Times New Roman" w:eastAsia="Calibri" w:hAnsi="Times New Roman" w:cs="Times New Roman"/>
          <w:b/>
          <w:color w:val="000000"/>
          <w:shd w:val="clear" w:color="auto" w:fill="FFFFFF"/>
          <w:lang w:eastAsia="ar-SA"/>
        </w:rPr>
        <w:softHyphen/>
      </w:r>
      <w:r w:rsidR="002E1E10">
        <w:rPr>
          <w:rFonts w:ascii="Times New Roman" w:eastAsia="Calibri" w:hAnsi="Times New Roman" w:cs="Times New Roman"/>
          <w:b/>
          <w:color w:val="000000"/>
          <w:shd w:val="clear" w:color="auto" w:fill="FFFFFF"/>
          <w:lang w:eastAsia="ar-SA"/>
        </w:rPr>
        <w:softHyphen/>
      </w:r>
      <w:r w:rsidR="002E1E10">
        <w:rPr>
          <w:rFonts w:ascii="Times New Roman" w:eastAsia="Calibri" w:hAnsi="Times New Roman" w:cs="Times New Roman"/>
          <w:b/>
          <w:color w:val="000000"/>
          <w:shd w:val="clear" w:color="auto" w:fill="FFFFFF"/>
          <w:lang w:eastAsia="ar-SA"/>
        </w:rPr>
        <w:softHyphen/>
      </w:r>
      <w:r w:rsidR="00123D72">
        <w:rPr>
          <w:rFonts w:ascii="Times New Roman" w:eastAsia="Calibri" w:hAnsi="Times New Roman" w:cs="Times New Roman"/>
          <w:b/>
          <w:color w:val="000000"/>
          <w:shd w:val="clear" w:color="auto" w:fill="FFFFFF"/>
          <w:lang w:eastAsia="ar-SA"/>
        </w:rPr>
        <w:t>15</w:t>
      </w:r>
      <w:r w:rsidRPr="0027178C">
        <w:rPr>
          <w:rFonts w:ascii="Times New Roman" w:eastAsia="Calibri" w:hAnsi="Times New Roman" w:cs="Times New Roman"/>
          <w:b/>
          <w:color w:val="000000"/>
          <w:shd w:val="clear" w:color="auto" w:fill="FFFFFF"/>
          <w:lang w:eastAsia="ar-SA"/>
        </w:rPr>
        <w:t xml:space="preserve">» </w:t>
      </w:r>
      <w:r w:rsidR="009B4D7C" w:rsidRPr="0027178C">
        <w:rPr>
          <w:rFonts w:ascii="Times New Roman" w:eastAsia="Calibri" w:hAnsi="Times New Roman" w:cs="Times New Roman"/>
          <w:b/>
          <w:color w:val="000000"/>
          <w:shd w:val="clear" w:color="auto" w:fill="FFFFFF"/>
          <w:lang w:eastAsia="ar-SA"/>
        </w:rPr>
        <w:t>июля</w:t>
      </w:r>
      <w:r w:rsidR="00E65946" w:rsidRPr="0027178C">
        <w:rPr>
          <w:rFonts w:ascii="Times New Roman" w:eastAsia="Calibri" w:hAnsi="Times New Roman" w:cs="Times New Roman"/>
          <w:b/>
          <w:color w:val="000000"/>
          <w:shd w:val="clear" w:color="auto" w:fill="FFFFFF"/>
          <w:lang w:eastAsia="ar-SA"/>
        </w:rPr>
        <w:t xml:space="preserve"> </w:t>
      </w:r>
      <w:r w:rsidRPr="0027178C">
        <w:rPr>
          <w:rFonts w:ascii="Times New Roman" w:eastAsia="Calibri" w:hAnsi="Times New Roman" w:cs="Times New Roman"/>
          <w:b/>
          <w:color w:val="000000"/>
          <w:shd w:val="clear" w:color="auto" w:fill="FFFFFF"/>
          <w:lang w:eastAsia="ar-SA"/>
        </w:rPr>
        <w:t>202</w:t>
      </w:r>
      <w:r w:rsidR="00E65946" w:rsidRPr="0027178C">
        <w:rPr>
          <w:rFonts w:ascii="Times New Roman" w:eastAsia="Calibri" w:hAnsi="Times New Roman" w:cs="Times New Roman"/>
          <w:b/>
          <w:color w:val="000000"/>
          <w:shd w:val="clear" w:color="auto" w:fill="FFFFFF"/>
          <w:lang w:eastAsia="ar-SA"/>
        </w:rPr>
        <w:t>6</w:t>
      </w:r>
      <w:r w:rsidRPr="0027178C">
        <w:rPr>
          <w:rFonts w:ascii="Times New Roman" w:eastAsia="Calibri" w:hAnsi="Times New Roman" w:cs="Times New Roman"/>
          <w:b/>
          <w:color w:val="000000"/>
          <w:shd w:val="clear" w:color="auto" w:fill="FFFFFF"/>
          <w:lang w:eastAsia="ar-SA"/>
        </w:rPr>
        <w:t xml:space="preserve"> г.)</w:t>
      </w:r>
    </w:p>
    <w:p w14:paraId="08E47867" w14:textId="77777777" w:rsidR="001120B3" w:rsidRPr="0027178C" w:rsidRDefault="001120B3" w:rsidP="001120B3">
      <w:pPr>
        <w:suppressAutoHyphens/>
        <w:spacing w:after="0" w:line="276" w:lineRule="auto"/>
        <w:jc w:val="center"/>
        <w:rPr>
          <w:rFonts w:ascii="Times New Roman" w:eastAsia="Calibri" w:hAnsi="Times New Roman" w:cs="Times New Roman"/>
          <w:b/>
          <w:color w:val="000000"/>
          <w:shd w:val="clear" w:color="auto" w:fill="FFFFFF"/>
          <w:lang w:eastAsia="ar-SA"/>
        </w:rPr>
      </w:pPr>
    </w:p>
    <w:p w14:paraId="109D6673" w14:textId="77777777" w:rsidR="001120B3" w:rsidRPr="0027178C" w:rsidRDefault="001120B3" w:rsidP="001120B3">
      <w:pPr>
        <w:numPr>
          <w:ilvl w:val="0"/>
          <w:numId w:val="9"/>
        </w:numPr>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sidRPr="0027178C">
        <w:rPr>
          <w:rFonts w:ascii="Times New Roman" w:eastAsia="Times New Roman" w:hAnsi="Times New Roman" w:cs="Times New Roman"/>
          <w:b/>
          <w:color w:val="000000"/>
          <w:shd w:val="clear" w:color="auto" w:fill="FFFFFF"/>
          <w:lang w:eastAsia="ar-SA"/>
        </w:rPr>
        <w:t>ПРИМЕНЕНИЕ</w:t>
      </w:r>
    </w:p>
    <w:p w14:paraId="016FF414" w14:textId="6ED823E6"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 xml:space="preserve">Общие условия Договора определяют общие условия обязательственных взаимоотношений между Сторонами Договора и являются его неотъемлемой частью, размещены на официальном сайте в сети Интернет по адресу: </w:t>
      </w:r>
      <w:r w:rsidR="00943D2F" w:rsidRPr="00943D2F">
        <w:rPr>
          <w:rFonts w:ascii="Times New Roman" w:eastAsia="Calibri" w:hAnsi="Times New Roman" w:cs="Times New Roman"/>
          <w:color w:val="000000"/>
          <w:shd w:val="clear" w:color="auto" w:fill="FFFFFF"/>
        </w:rPr>
        <w:t>alfascan.ru</w:t>
      </w:r>
    </w:p>
    <w:p w14:paraId="3EF35821" w14:textId="77777777"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1888B64F" w14:textId="77777777"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Заголовки разделов и пунктов применяются только для удобства изложения и толкования их содержания.</w:t>
      </w:r>
    </w:p>
    <w:p w14:paraId="4FC6A088" w14:textId="53DDB980"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 xml:space="preserve">Настоящие Общие условия Договора (далее – Общие условия) являются договором присоединения в соответствии со статьёй 428 ГК РФ. </w:t>
      </w:r>
      <w:r w:rsidR="009B4D7C" w:rsidRPr="0027178C">
        <w:rPr>
          <w:rFonts w:ascii="Times New Roman" w:eastAsia="Calibri" w:hAnsi="Times New Roman" w:cs="Times New Roman"/>
          <w:color w:val="000000"/>
          <w:shd w:val="clear" w:color="auto" w:fill="FFFFFF"/>
        </w:rPr>
        <w:t>Клиент</w:t>
      </w:r>
      <w:r w:rsidRPr="0027178C">
        <w:rPr>
          <w:rFonts w:ascii="Times New Roman" w:eastAsia="Calibri" w:hAnsi="Times New Roman" w:cs="Times New Roman"/>
          <w:color w:val="000000"/>
          <w:shd w:val="clear" w:color="auto" w:fill="FFFFFF"/>
        </w:rPr>
        <w:t xml:space="preserve"> присоединяется к Общим условиям путем подписания Договора. Присоединением к Общим условиям </w:t>
      </w:r>
      <w:r w:rsidR="009B4D7C" w:rsidRPr="0027178C">
        <w:rPr>
          <w:rFonts w:ascii="Times New Roman" w:eastAsia="Calibri" w:hAnsi="Times New Roman" w:cs="Times New Roman"/>
          <w:color w:val="000000"/>
          <w:shd w:val="clear" w:color="auto" w:fill="FFFFFF"/>
        </w:rPr>
        <w:t>Клиент</w:t>
      </w:r>
      <w:r w:rsidRPr="0027178C">
        <w:rPr>
          <w:rFonts w:ascii="Times New Roman" w:eastAsia="Calibri" w:hAnsi="Times New Roman" w:cs="Times New Roman"/>
          <w:color w:val="000000"/>
          <w:shd w:val="clear" w:color="auto" w:fill="FFFFFF"/>
        </w:rPr>
        <w:t xml:space="preserve"> подтверждает, что ознакомлен с Общими условиями. С момента подписания Договора и присоединения к Общим условиям </w:t>
      </w:r>
      <w:r w:rsidR="009B4D7C" w:rsidRPr="0027178C">
        <w:rPr>
          <w:rFonts w:ascii="Times New Roman" w:eastAsia="Calibri" w:hAnsi="Times New Roman" w:cs="Times New Roman"/>
          <w:color w:val="000000"/>
          <w:shd w:val="clear" w:color="auto" w:fill="FFFFFF"/>
        </w:rPr>
        <w:t>Клиент</w:t>
      </w:r>
      <w:r w:rsidRPr="0027178C">
        <w:rPr>
          <w:rFonts w:ascii="Times New Roman" w:eastAsia="Calibri" w:hAnsi="Times New Roman" w:cs="Times New Roman"/>
          <w:color w:val="000000"/>
          <w:shd w:val="clear" w:color="auto" w:fill="FFFFFF"/>
        </w:rPr>
        <w:t xml:space="preserve"> считается присоединившимся к Общим условиям и является Стороной Общих условий (далее – Сторона) в данной редакции. </w:t>
      </w:r>
    </w:p>
    <w:p w14:paraId="12096537" w14:textId="2A50EA9D"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 xml:space="preserve">Факт присоединения к Общим условиям является полным принятием им положений и всех его приложений в действующей редакции. </w:t>
      </w:r>
      <w:r w:rsidR="009B4D7C" w:rsidRPr="0027178C">
        <w:rPr>
          <w:rFonts w:ascii="Times New Roman" w:eastAsia="Calibri" w:hAnsi="Times New Roman" w:cs="Times New Roman"/>
          <w:color w:val="000000"/>
          <w:shd w:val="clear" w:color="auto" w:fill="FFFFFF"/>
        </w:rPr>
        <w:t>Клиент</w:t>
      </w:r>
      <w:r w:rsidRPr="0027178C">
        <w:rPr>
          <w:rFonts w:ascii="Times New Roman" w:eastAsia="Calibri" w:hAnsi="Times New Roman" w:cs="Times New Roman"/>
          <w:color w:val="000000"/>
          <w:shd w:val="clear" w:color="auto" w:fill="FFFFFF"/>
        </w:rPr>
        <w:t>, присоединившийся к Общим условиям, принимает и дальнейшие изменения (дополнения), вносимые в Общие условия и приложения к ним.</w:t>
      </w:r>
    </w:p>
    <w:p w14:paraId="0D7CA05D" w14:textId="77777777"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 xml:space="preserve">Общие условия устанавливаются Исполнителем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0120B7CD" w14:textId="52D38E25"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 xml:space="preserve">Исполнитель вправе в любое время без уведомления </w:t>
      </w:r>
      <w:r w:rsidR="009B4D7C" w:rsidRPr="0027178C">
        <w:rPr>
          <w:rFonts w:ascii="Times New Roman" w:eastAsia="Calibri" w:hAnsi="Times New Roman" w:cs="Times New Roman"/>
          <w:color w:val="000000"/>
          <w:shd w:val="clear" w:color="auto" w:fill="FFFFFF"/>
        </w:rPr>
        <w:t>Клиента</w:t>
      </w:r>
      <w:r w:rsidRPr="0027178C">
        <w:rPr>
          <w:rFonts w:ascii="Times New Roman" w:eastAsia="Calibri" w:hAnsi="Times New Roman" w:cs="Times New Roman"/>
          <w:color w:val="000000"/>
          <w:shd w:val="clear" w:color="auto" w:fill="FFFFFF"/>
        </w:rPr>
        <w:t xml:space="preserve"> вносить изменения и (или) дополнения в Общие условия Договора путем публикации новой версии Общих условий по тому же адресу. </w:t>
      </w:r>
    </w:p>
    <w:p w14:paraId="5F37E6CC" w14:textId="77777777"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 xml:space="preserve">Изменения и (или) дополнения, внесенные Исполнителем, становятся обязательными для Сторон в дату публикации новой редакции Общих правил на указанном сайте. </w:t>
      </w:r>
    </w:p>
    <w:p w14:paraId="7E9E0A35" w14:textId="34750791" w:rsidR="001120B3" w:rsidRPr="0027178C" w:rsidRDefault="009B4D7C"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Клиент</w:t>
      </w:r>
      <w:r w:rsidR="001120B3" w:rsidRPr="0027178C">
        <w:rPr>
          <w:rFonts w:ascii="Times New Roman" w:eastAsia="Calibri" w:hAnsi="Times New Roman" w:cs="Times New Roman"/>
          <w:color w:val="000000"/>
          <w:shd w:val="clear" w:color="auto" w:fill="FFFFFF"/>
        </w:rPr>
        <w:t xml:space="preserve"> обязан до совершения любых действий по исполнению Договора самостоятельно обратиться на сайт Исполнителя для получения сведений о новой редакции Общих условий Договора и ознакомиться с их изменениями.</w:t>
      </w:r>
    </w:p>
    <w:p w14:paraId="0FFA805A" w14:textId="3030C111"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 xml:space="preserve">Если </w:t>
      </w:r>
      <w:r w:rsidR="009B4D7C" w:rsidRPr="0027178C">
        <w:rPr>
          <w:rFonts w:ascii="Times New Roman" w:eastAsia="Calibri" w:hAnsi="Times New Roman" w:cs="Times New Roman"/>
          <w:color w:val="000000"/>
          <w:shd w:val="clear" w:color="auto" w:fill="FFFFFF"/>
        </w:rPr>
        <w:t>Клиент</w:t>
      </w:r>
      <w:r w:rsidRPr="0027178C">
        <w:rPr>
          <w:rFonts w:ascii="Times New Roman" w:eastAsia="Calibri" w:hAnsi="Times New Roman" w:cs="Times New Roman"/>
          <w:color w:val="000000"/>
          <w:shd w:val="clear" w:color="auto" w:fill="FFFFFF"/>
        </w:rPr>
        <w:t xml:space="preserve"> заключает Договор с Исполнителем или исполняет уже заключенный Договор или заключает очередное Дополнительное соглашение, Приложение к Договору, то этим </w:t>
      </w:r>
      <w:r w:rsidR="009B4D7C" w:rsidRPr="0027178C">
        <w:rPr>
          <w:rFonts w:ascii="Times New Roman" w:eastAsia="Calibri" w:hAnsi="Times New Roman" w:cs="Times New Roman"/>
          <w:color w:val="000000"/>
          <w:shd w:val="clear" w:color="auto" w:fill="FFFFFF"/>
        </w:rPr>
        <w:t>Клиент</w:t>
      </w:r>
      <w:r w:rsidRPr="0027178C">
        <w:rPr>
          <w:rFonts w:ascii="Times New Roman" w:eastAsia="Calibri" w:hAnsi="Times New Roman" w:cs="Times New Roman"/>
          <w:color w:val="000000"/>
          <w:shd w:val="clear" w:color="auto" w:fill="FFFFFF"/>
        </w:rPr>
        <w:t xml:space="preserve"> соглашается с новой редакцией Общих условий Договора.  </w:t>
      </w:r>
    </w:p>
    <w:p w14:paraId="181AC228" w14:textId="77777777"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55973A9E" w14:textId="77777777" w:rsidR="001120B3" w:rsidRPr="0027178C"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27178C">
        <w:rPr>
          <w:rFonts w:ascii="Times New Roman" w:eastAsia="Calibri" w:hAnsi="Times New Roman" w:cs="Times New Roman"/>
          <w:color w:val="000000"/>
          <w:shd w:val="clear" w:color="auto" w:fill="FFFFFF"/>
        </w:rPr>
        <w:t>Во всём остальном, что не урегулировано Общими условиями, Стороны руководствуются действующим законодательством Российской Федерации.</w:t>
      </w:r>
    </w:p>
    <w:p w14:paraId="2070DF07" w14:textId="37B62615" w:rsidR="001120B3" w:rsidRPr="0027178C" w:rsidRDefault="001120B3" w:rsidP="001120B3">
      <w:pPr>
        <w:spacing w:after="0" w:line="276" w:lineRule="auto"/>
        <w:ind w:left="284" w:firstLine="567"/>
        <w:jc w:val="both"/>
        <w:rPr>
          <w:rFonts w:ascii="Times New Roman" w:eastAsia="Calibri" w:hAnsi="Times New Roman" w:cs="Times New Roman"/>
        </w:rPr>
      </w:pPr>
      <w:r w:rsidRPr="0027178C">
        <w:rPr>
          <w:rFonts w:ascii="Times New Roman" w:eastAsia="Calibri" w:hAnsi="Times New Roman" w:cs="Times New Roman"/>
        </w:rPr>
        <w:tab/>
      </w:r>
      <w:r w:rsidRPr="0027178C">
        <w:rPr>
          <w:rFonts w:ascii="Times New Roman" w:eastAsia="Calibri" w:hAnsi="Times New Roman" w:cs="Times New Roman"/>
        </w:rPr>
        <w:tab/>
      </w:r>
      <w:r w:rsidRPr="0027178C">
        <w:rPr>
          <w:rFonts w:ascii="Times New Roman" w:eastAsia="Calibri" w:hAnsi="Times New Roman" w:cs="Times New Roman"/>
        </w:rPr>
        <w:tab/>
      </w:r>
      <w:r w:rsidRPr="0027178C">
        <w:rPr>
          <w:rFonts w:ascii="Times New Roman" w:eastAsia="Calibri" w:hAnsi="Times New Roman" w:cs="Times New Roman"/>
        </w:rPr>
        <w:tab/>
      </w:r>
      <w:r w:rsidRPr="0027178C">
        <w:rPr>
          <w:rFonts w:ascii="Times New Roman" w:eastAsia="Calibri" w:hAnsi="Times New Roman" w:cs="Times New Roman"/>
        </w:rPr>
        <w:tab/>
      </w:r>
    </w:p>
    <w:p w14:paraId="2528D7ED" w14:textId="45AC981F" w:rsidR="001120B3" w:rsidRPr="009B2616" w:rsidRDefault="001120B3" w:rsidP="009B2616">
      <w:pPr>
        <w:pStyle w:val="a7"/>
        <w:numPr>
          <w:ilvl w:val="0"/>
          <w:numId w:val="9"/>
        </w:numPr>
        <w:tabs>
          <w:tab w:val="left" w:pos="2127"/>
        </w:tabs>
        <w:spacing w:after="0" w:line="276" w:lineRule="auto"/>
        <w:ind w:left="567" w:hanging="567"/>
        <w:rPr>
          <w:rFonts w:ascii="Times New Roman" w:eastAsia="Calibri" w:hAnsi="Times New Roman" w:cs="Times New Roman"/>
          <w:b/>
        </w:rPr>
      </w:pPr>
      <w:r w:rsidRPr="009B2616">
        <w:rPr>
          <w:rFonts w:ascii="Times New Roman" w:eastAsia="Calibri" w:hAnsi="Times New Roman" w:cs="Times New Roman"/>
          <w:b/>
        </w:rPr>
        <w:t xml:space="preserve">ОФОРМЛЕНИЕ ПОЛНОМОЧИЙ ПРЕДСТАВИТЕЛЯ </w:t>
      </w:r>
      <w:r w:rsidR="00B17E37" w:rsidRPr="009B2616">
        <w:rPr>
          <w:rFonts w:ascii="Times New Roman" w:eastAsia="Calibri" w:hAnsi="Times New Roman" w:cs="Times New Roman"/>
          <w:b/>
        </w:rPr>
        <w:t>КЛИЕНТА</w:t>
      </w:r>
    </w:p>
    <w:p w14:paraId="2AF06468" w14:textId="0EA2597D" w:rsidR="001120B3" w:rsidRPr="009B2616" w:rsidRDefault="009B4D7C" w:rsidP="009B2616">
      <w:pPr>
        <w:pStyle w:val="a7"/>
        <w:numPr>
          <w:ilvl w:val="1"/>
          <w:numId w:val="9"/>
        </w:numPr>
        <w:spacing w:after="0" w:line="276" w:lineRule="auto"/>
        <w:ind w:left="567" w:hanging="567"/>
        <w:jc w:val="both"/>
        <w:rPr>
          <w:rFonts w:ascii="Times New Roman" w:eastAsia="Calibri" w:hAnsi="Times New Roman" w:cs="Times New Roman"/>
          <w:lang w:eastAsia="ru-RU"/>
        </w:rPr>
      </w:pPr>
      <w:r w:rsidRPr="009B2616">
        <w:rPr>
          <w:rFonts w:ascii="Times New Roman" w:eastAsia="Calibri" w:hAnsi="Times New Roman" w:cs="Times New Roman"/>
          <w:lang w:eastAsia="ru-RU"/>
        </w:rPr>
        <w:t xml:space="preserve">Клиент </w:t>
      </w:r>
      <w:r w:rsidR="001120B3" w:rsidRPr="009B2616">
        <w:rPr>
          <w:rFonts w:ascii="Times New Roman" w:eastAsia="Calibri" w:hAnsi="Times New Roman" w:cs="Times New Roman"/>
          <w:lang w:eastAsia="ru-RU"/>
        </w:rPr>
        <w:t>получает Товары или сервисные услуги по Договору на основании оформленной в соответствии с требованиями Исполнителя письменной доверенности на представителя (примерная форма согласована сторонами в Приложении № 1 к Договору), предоставляемой в оригинале.</w:t>
      </w:r>
      <w:r w:rsidR="001120B3" w:rsidRPr="009B2616">
        <w:rPr>
          <w:rFonts w:ascii="Times New Roman" w:eastAsia="Calibri" w:hAnsi="Times New Roman" w:cs="Times New Roman"/>
        </w:rPr>
        <w:t xml:space="preserve"> </w:t>
      </w:r>
      <w:r w:rsidR="001120B3" w:rsidRPr="009B2616">
        <w:rPr>
          <w:rFonts w:ascii="Times New Roman" w:eastAsia="Calibri" w:hAnsi="Times New Roman" w:cs="Times New Roman"/>
          <w:lang w:eastAsia="ru-RU"/>
        </w:rPr>
        <w:t xml:space="preserve">В исключительных случаях, доверенность на представителя </w:t>
      </w:r>
      <w:r w:rsidRPr="009B2616">
        <w:rPr>
          <w:rFonts w:ascii="Times New Roman" w:eastAsia="Calibri" w:hAnsi="Times New Roman" w:cs="Times New Roman"/>
          <w:lang w:eastAsia="ru-RU"/>
        </w:rPr>
        <w:t>Клиента</w:t>
      </w:r>
      <w:r w:rsidR="001120B3" w:rsidRPr="009B2616">
        <w:rPr>
          <w:rFonts w:ascii="Times New Roman" w:eastAsia="Calibri" w:hAnsi="Times New Roman" w:cs="Times New Roman"/>
          <w:lang w:eastAsia="ru-RU"/>
        </w:rPr>
        <w:t xml:space="preserve"> мо</w:t>
      </w:r>
      <w:r w:rsidR="006C608A" w:rsidRPr="009B2616">
        <w:rPr>
          <w:rFonts w:ascii="Times New Roman" w:eastAsia="Calibri" w:hAnsi="Times New Roman" w:cs="Times New Roman"/>
          <w:lang w:eastAsia="ru-RU"/>
        </w:rPr>
        <w:t>ж</w:t>
      </w:r>
      <w:r w:rsidR="001120B3" w:rsidRPr="009B2616">
        <w:rPr>
          <w:rFonts w:ascii="Times New Roman" w:eastAsia="Calibri" w:hAnsi="Times New Roman" w:cs="Times New Roman"/>
          <w:lang w:eastAsia="ru-RU"/>
        </w:rPr>
        <w:t xml:space="preserve">ет предоставляться по электронной связи. Стороны согласовали, что электронная копия доверенности признается оригиналом и имеет юридическую силу. При этом </w:t>
      </w:r>
      <w:r w:rsidRPr="009B2616">
        <w:rPr>
          <w:rFonts w:ascii="Times New Roman" w:eastAsia="Calibri" w:hAnsi="Times New Roman" w:cs="Times New Roman"/>
          <w:lang w:eastAsia="ru-RU"/>
        </w:rPr>
        <w:t>Клиент</w:t>
      </w:r>
      <w:r w:rsidR="001120B3" w:rsidRPr="009B2616">
        <w:rPr>
          <w:rFonts w:ascii="Times New Roman" w:eastAsia="Calibri" w:hAnsi="Times New Roman" w:cs="Times New Roman"/>
          <w:lang w:eastAsia="ru-RU"/>
        </w:rPr>
        <w:t xml:space="preserve"> обязан в кротчайшие сроки предоставить оригинал доверенности Исполнителю.</w:t>
      </w:r>
    </w:p>
    <w:p w14:paraId="6348C44B" w14:textId="2CC32CE1" w:rsidR="001120B3" w:rsidRPr="0027178C" w:rsidRDefault="001120B3" w:rsidP="009B2616">
      <w:pPr>
        <w:numPr>
          <w:ilvl w:val="1"/>
          <w:numId w:val="9"/>
        </w:numPr>
        <w:spacing w:after="0" w:line="276" w:lineRule="auto"/>
        <w:ind w:left="567" w:hanging="567"/>
        <w:jc w:val="both"/>
        <w:rPr>
          <w:rFonts w:ascii="Times New Roman" w:eastAsia="Calibri" w:hAnsi="Times New Roman" w:cs="Times New Roman"/>
          <w:lang w:eastAsia="ru-RU"/>
        </w:rPr>
      </w:pPr>
      <w:r w:rsidRPr="0027178C">
        <w:rPr>
          <w:rFonts w:ascii="Times New Roman" w:eastAsia="Calibri" w:hAnsi="Times New Roman" w:cs="Times New Roman"/>
          <w:lang w:eastAsia="ru-RU"/>
        </w:rPr>
        <w:lastRenderedPageBreak/>
        <w:t xml:space="preserve">В случае отсутствия у представителя </w:t>
      </w:r>
      <w:r w:rsidR="009B4D7C" w:rsidRPr="0027178C">
        <w:rPr>
          <w:rFonts w:ascii="Times New Roman" w:eastAsia="Calibri" w:hAnsi="Times New Roman" w:cs="Times New Roman"/>
          <w:lang w:eastAsia="ru-RU"/>
        </w:rPr>
        <w:t>Клиента</w:t>
      </w:r>
      <w:r w:rsidRPr="0027178C">
        <w:rPr>
          <w:rFonts w:ascii="Times New Roman" w:eastAsia="Calibri" w:hAnsi="Times New Roman" w:cs="Times New Roman"/>
          <w:lang w:eastAsia="ru-RU"/>
        </w:rPr>
        <w:t xml:space="preserve"> надлежаще оформленной доверенности Исполнитель вправе отказаться от приёмки у такого представителя заявки на сервисные услуги и от выполнения иных обязательств по Договору. </w:t>
      </w:r>
    </w:p>
    <w:p w14:paraId="086F51DA" w14:textId="77777777" w:rsidR="009B4D7C" w:rsidRPr="0027178C" w:rsidRDefault="001120B3" w:rsidP="009B2616">
      <w:pPr>
        <w:numPr>
          <w:ilvl w:val="1"/>
          <w:numId w:val="9"/>
        </w:numPr>
        <w:spacing w:after="0" w:line="276" w:lineRule="auto"/>
        <w:ind w:left="567" w:hanging="567"/>
        <w:jc w:val="both"/>
        <w:rPr>
          <w:rFonts w:ascii="Times New Roman" w:eastAsia="Calibri" w:hAnsi="Times New Roman" w:cs="Times New Roman"/>
          <w:lang w:eastAsia="ru-RU"/>
        </w:rPr>
      </w:pPr>
      <w:r w:rsidRPr="0027178C">
        <w:rPr>
          <w:rFonts w:ascii="Times New Roman" w:eastAsia="Times New Roman" w:hAnsi="Times New Roman" w:cs="Times New Roman"/>
          <w:lang w:eastAsia="ru-RU"/>
        </w:rPr>
        <w:t xml:space="preserve">Исполнитель вправе считать любого водителя ТС </w:t>
      </w:r>
      <w:r w:rsidR="009B4D7C" w:rsidRPr="0027178C">
        <w:rPr>
          <w:rFonts w:ascii="Times New Roman" w:eastAsia="Times New Roman" w:hAnsi="Times New Roman" w:cs="Times New Roman"/>
          <w:lang w:eastAsia="ru-RU"/>
        </w:rPr>
        <w:t>Клиента</w:t>
      </w:r>
      <w:r w:rsidRPr="0027178C">
        <w:rPr>
          <w:rFonts w:ascii="Times New Roman" w:eastAsia="Times New Roman" w:hAnsi="Times New Roman" w:cs="Times New Roman"/>
          <w:lang w:eastAsia="ru-RU"/>
        </w:rPr>
        <w:t xml:space="preserve"> его надлежащим представителем с правом передачи ТС для оказания сервисных услуг по Договору и их приемки. В случае выбытия ТС во владение неуполномоченных лиц </w:t>
      </w:r>
      <w:r w:rsidR="009B4D7C" w:rsidRPr="0027178C">
        <w:rPr>
          <w:rFonts w:ascii="Times New Roman" w:eastAsia="Times New Roman" w:hAnsi="Times New Roman" w:cs="Times New Roman"/>
          <w:lang w:eastAsia="ru-RU"/>
        </w:rPr>
        <w:t>Клиент</w:t>
      </w:r>
      <w:r w:rsidRPr="0027178C">
        <w:rPr>
          <w:rFonts w:ascii="Times New Roman" w:eastAsia="Times New Roman" w:hAnsi="Times New Roman" w:cs="Times New Roman"/>
          <w:lang w:eastAsia="ru-RU"/>
        </w:rPr>
        <w:t xml:space="preserve"> обязан незамедлительно известить об этом Исполнителя.</w:t>
      </w:r>
      <w:r w:rsidRPr="0027178C">
        <w:rPr>
          <w:rFonts w:ascii="Times New Roman" w:eastAsia="Times New Roman" w:hAnsi="Times New Roman" w:cs="Times New Roman"/>
          <w:lang w:eastAsia="ru-RU"/>
        </w:rPr>
        <w:tab/>
      </w:r>
    </w:p>
    <w:p w14:paraId="799F5B44" w14:textId="534E9322" w:rsidR="001120B3" w:rsidRPr="0027178C" w:rsidRDefault="001120B3" w:rsidP="009B4D7C">
      <w:pPr>
        <w:spacing w:after="0" w:line="276" w:lineRule="auto"/>
        <w:ind w:left="567"/>
        <w:jc w:val="both"/>
        <w:rPr>
          <w:rFonts w:ascii="Times New Roman" w:eastAsia="Calibri" w:hAnsi="Times New Roman" w:cs="Times New Roman"/>
          <w:lang w:eastAsia="ru-RU"/>
        </w:rPr>
      </w:pPr>
      <w:r w:rsidRPr="0027178C">
        <w:rPr>
          <w:rFonts w:ascii="Times New Roman" w:eastAsia="Times New Roman" w:hAnsi="Times New Roman" w:cs="Times New Roman"/>
          <w:lang w:eastAsia="ru-RU"/>
        </w:rPr>
        <w:tab/>
      </w:r>
    </w:p>
    <w:p w14:paraId="7CBCC708" w14:textId="4099B37C" w:rsidR="001120B3" w:rsidRPr="009B2616" w:rsidRDefault="001120B3" w:rsidP="009B2616">
      <w:pPr>
        <w:pStyle w:val="a7"/>
        <w:numPr>
          <w:ilvl w:val="0"/>
          <w:numId w:val="9"/>
        </w:numPr>
        <w:spacing w:after="0" w:line="276" w:lineRule="auto"/>
        <w:ind w:left="567" w:hanging="567"/>
        <w:rPr>
          <w:rFonts w:ascii="Times New Roman" w:eastAsia="Calibri" w:hAnsi="Times New Roman" w:cs="Times New Roman"/>
          <w:b/>
        </w:rPr>
      </w:pPr>
      <w:r w:rsidRPr="009B2616">
        <w:rPr>
          <w:rFonts w:ascii="Times New Roman" w:eastAsia="Calibri" w:hAnsi="Times New Roman" w:cs="Times New Roman"/>
          <w:b/>
        </w:rPr>
        <w:t>ОТВЕТСТВЕННОСТЬ СТОРОН</w:t>
      </w:r>
    </w:p>
    <w:p w14:paraId="712C7351" w14:textId="358CD90A" w:rsidR="001120B3" w:rsidRPr="009B2616" w:rsidRDefault="001120B3" w:rsidP="009B2616">
      <w:pPr>
        <w:pStyle w:val="a7"/>
        <w:numPr>
          <w:ilvl w:val="1"/>
          <w:numId w:val="9"/>
        </w:numPr>
        <w:spacing w:after="0" w:line="276" w:lineRule="auto"/>
        <w:ind w:left="567" w:hanging="567"/>
        <w:jc w:val="both"/>
        <w:rPr>
          <w:rFonts w:ascii="Times New Roman" w:eastAsia="Calibri" w:hAnsi="Times New Roman" w:cs="Times New Roman"/>
        </w:rPr>
      </w:pPr>
      <w:r w:rsidRPr="009B2616">
        <w:rPr>
          <w:rFonts w:ascii="Times New Roman" w:eastAsia="Calibri" w:hAnsi="Times New Roman" w:cs="Times New Roman"/>
        </w:rPr>
        <w:t xml:space="preserve">За невыполнение или ненадлежащее выполнение обязательств по Договору Исполнитель и </w:t>
      </w:r>
      <w:r w:rsidR="009B4D7C" w:rsidRPr="009B2616">
        <w:rPr>
          <w:rFonts w:ascii="Times New Roman" w:eastAsia="Calibri" w:hAnsi="Times New Roman" w:cs="Times New Roman"/>
        </w:rPr>
        <w:t>Клиент</w:t>
      </w:r>
      <w:r w:rsidRPr="009B2616">
        <w:rPr>
          <w:rFonts w:ascii="Times New Roman" w:eastAsia="Calibri" w:hAnsi="Times New Roman" w:cs="Times New Roman"/>
        </w:rPr>
        <w:t xml:space="preserve"> несут ответственность, установленную Договором и действующим законодательством РФ.</w:t>
      </w:r>
    </w:p>
    <w:p w14:paraId="5150DC8A"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Уплата санкций, предусмотренных Договором, не освобождает Сторону от исполнения принятого на себя обязательства.</w:t>
      </w:r>
      <w:r w:rsidRPr="0027178C">
        <w:rPr>
          <w:rFonts w:ascii="Times New Roman" w:eastAsia="Calibri" w:hAnsi="Times New Roman" w:cs="Times New Roman"/>
        </w:rPr>
        <w:tab/>
      </w:r>
    </w:p>
    <w:p w14:paraId="26298C8D" w14:textId="371644DC"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bookmarkStart w:id="0" w:name="пункт6точка3"/>
      <w:r w:rsidRPr="0027178C">
        <w:rPr>
          <w:rFonts w:ascii="Times New Roman" w:eastAsia="Calibri" w:hAnsi="Times New Roman" w:cs="Times New Roman"/>
        </w:rPr>
        <w:t xml:space="preserve">В случае нарушения </w:t>
      </w:r>
      <w:r w:rsidR="009B4D7C" w:rsidRPr="0027178C">
        <w:rPr>
          <w:rFonts w:ascii="Times New Roman" w:eastAsia="Calibri" w:hAnsi="Times New Roman" w:cs="Times New Roman"/>
        </w:rPr>
        <w:t>Клиентом</w:t>
      </w:r>
      <w:r w:rsidRPr="0027178C">
        <w:rPr>
          <w:rFonts w:ascii="Times New Roman" w:eastAsia="Calibri" w:hAnsi="Times New Roman" w:cs="Times New Roman"/>
        </w:rPr>
        <w:t xml:space="preserve"> сроков получения ТС (тягача, прицепа и т.д.) после проведенных работ (услуг) Исполнитель вправе требовать оплаты штрафа в размере 300 рублей для тягача и 500 рублей для полуприцепа (сцепки), за каждый день нарушения указанных сроков и нахождения ТС на территории Исполнителя соответственно.          </w:t>
      </w:r>
    </w:p>
    <w:p w14:paraId="2301BEB6" w14:textId="2EEDFF8A" w:rsidR="001120B3" w:rsidRPr="0027178C" w:rsidRDefault="001120B3" w:rsidP="001120B3">
      <w:pPr>
        <w:tabs>
          <w:tab w:val="left" w:pos="0"/>
        </w:tabs>
        <w:spacing w:after="0" w:line="276" w:lineRule="auto"/>
        <w:ind w:left="567"/>
        <w:contextualSpacing/>
        <w:jc w:val="both"/>
        <w:rPr>
          <w:rFonts w:ascii="Times New Roman" w:eastAsia="Calibri" w:hAnsi="Times New Roman" w:cs="Times New Roman"/>
        </w:rPr>
      </w:pPr>
      <w:r w:rsidRPr="0027178C">
        <w:rPr>
          <w:rFonts w:ascii="Times New Roman" w:eastAsia="Calibri" w:hAnsi="Times New Roman" w:cs="Times New Roman"/>
        </w:rPr>
        <w:t xml:space="preserve">В случае, если на сервисные услуги записано ТС – тягач, а ТС (тягач) прибудет совместно с прицепом, то Исполнитель вправе выставить </w:t>
      </w:r>
      <w:r w:rsidR="009B4D7C" w:rsidRPr="0027178C">
        <w:rPr>
          <w:rFonts w:ascii="Times New Roman" w:eastAsia="Calibri" w:hAnsi="Times New Roman" w:cs="Times New Roman"/>
        </w:rPr>
        <w:t>Клиенту</w:t>
      </w:r>
      <w:r w:rsidRPr="0027178C">
        <w:rPr>
          <w:rFonts w:ascii="Times New Roman" w:eastAsia="Calibri" w:hAnsi="Times New Roman" w:cs="Times New Roman"/>
        </w:rPr>
        <w:t xml:space="preserve"> требование об оплате стоимости нахождения данного прицепа на территории Исполнителя (на стоянке) в размере 500 рублей за каждые сутки нахождения прицепа на территории Исполнителя.</w:t>
      </w:r>
    </w:p>
    <w:p w14:paraId="14FE1C85" w14:textId="58D0CDEE" w:rsidR="001120B3" w:rsidRPr="0027178C" w:rsidRDefault="001120B3" w:rsidP="001120B3">
      <w:pPr>
        <w:spacing w:after="0" w:line="276" w:lineRule="auto"/>
        <w:ind w:left="567"/>
        <w:contextualSpacing/>
        <w:jc w:val="both"/>
        <w:rPr>
          <w:rFonts w:ascii="Times New Roman" w:eastAsia="Calibri" w:hAnsi="Times New Roman" w:cs="Times New Roman"/>
        </w:rPr>
      </w:pPr>
      <w:r w:rsidRPr="0027178C">
        <w:rPr>
          <w:rFonts w:ascii="Times New Roman" w:eastAsia="Calibri" w:hAnsi="Times New Roman" w:cs="Times New Roman"/>
        </w:rPr>
        <w:t xml:space="preserve">В случае нарушения </w:t>
      </w:r>
      <w:r w:rsidR="009B4D7C" w:rsidRPr="0027178C">
        <w:rPr>
          <w:rFonts w:ascii="Times New Roman" w:eastAsia="Calibri" w:hAnsi="Times New Roman" w:cs="Times New Roman"/>
        </w:rPr>
        <w:t>Клиентом</w:t>
      </w:r>
      <w:r w:rsidRPr="0027178C">
        <w:rPr>
          <w:rFonts w:ascii="Times New Roman" w:eastAsia="Calibri" w:hAnsi="Times New Roman" w:cs="Times New Roman"/>
        </w:rPr>
        <w:t xml:space="preserve"> обязательств по оплате выполненных Исполнителем работ (услуг), последний вправе удерживать ТС до момента фактического поступления денежных средств на расчетный счет Исполнителя и начислить штрафную неустойку в размере 300 рублей для тягача и 500 рублей для полуприцепа (сцепки) за каждый день нарушения обязательств и нахождения ТС на территории Исполнителя. </w:t>
      </w:r>
    </w:p>
    <w:bookmarkEnd w:id="0"/>
    <w:p w14:paraId="7398C9F8"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В случае нарушения сроков оплаты любых предусмотренных Договором денежных сумм, Исполнитель вправе по своему выбору применить следующие меры по отдельности или в любом сочетании одновременно: </w:t>
      </w:r>
    </w:p>
    <w:p w14:paraId="47891D03" w14:textId="58D91A32" w:rsidR="001120B3" w:rsidRPr="009B2616" w:rsidRDefault="001120B3" w:rsidP="009B2616">
      <w:pPr>
        <w:pStyle w:val="a7"/>
        <w:numPr>
          <w:ilvl w:val="2"/>
          <w:numId w:val="9"/>
        </w:numPr>
        <w:tabs>
          <w:tab w:val="left" w:pos="284"/>
        </w:tabs>
        <w:spacing w:after="0" w:line="276" w:lineRule="auto"/>
        <w:ind w:left="567" w:hanging="567"/>
        <w:jc w:val="both"/>
        <w:rPr>
          <w:rFonts w:ascii="Times New Roman" w:eastAsia="Calibri" w:hAnsi="Times New Roman" w:cs="Times New Roman"/>
        </w:rPr>
      </w:pPr>
      <w:r w:rsidRPr="009B2616">
        <w:rPr>
          <w:rFonts w:ascii="Times New Roman" w:eastAsia="Calibri" w:hAnsi="Times New Roman" w:cs="Times New Roman"/>
        </w:rPr>
        <w:t xml:space="preserve">без уведомления направлять платежи, поступающие по любым иным договорам с </w:t>
      </w:r>
      <w:r w:rsidR="009B4D7C" w:rsidRPr="009B2616">
        <w:rPr>
          <w:rFonts w:ascii="Times New Roman" w:eastAsia="Calibri" w:hAnsi="Times New Roman" w:cs="Times New Roman"/>
        </w:rPr>
        <w:t>Клиентом</w:t>
      </w:r>
      <w:r w:rsidRPr="009B2616">
        <w:rPr>
          <w:rFonts w:ascii="Times New Roman" w:eastAsia="Calibri" w:hAnsi="Times New Roman" w:cs="Times New Roman"/>
        </w:rPr>
        <w:t>, прежде всего на погашение задолженности по Договору;</w:t>
      </w:r>
    </w:p>
    <w:p w14:paraId="722AE7E9" w14:textId="3D353C27" w:rsidR="001120B3" w:rsidRPr="0027178C" w:rsidRDefault="001120B3" w:rsidP="009B2616">
      <w:pPr>
        <w:numPr>
          <w:ilvl w:val="2"/>
          <w:numId w:val="9"/>
        </w:numPr>
        <w:tabs>
          <w:tab w:val="left" w:pos="284"/>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зачитывать против просроченных обязательств по настоящему Договору любые ранее полученные авансовые платежи, полученные от </w:t>
      </w:r>
      <w:r w:rsidR="009B4D7C" w:rsidRPr="0027178C">
        <w:rPr>
          <w:rFonts w:ascii="Times New Roman" w:eastAsia="Calibri" w:hAnsi="Times New Roman" w:cs="Times New Roman"/>
        </w:rPr>
        <w:t>Клиента</w:t>
      </w:r>
      <w:r w:rsidRPr="0027178C">
        <w:rPr>
          <w:rFonts w:ascii="Times New Roman" w:eastAsia="Calibri" w:hAnsi="Times New Roman" w:cs="Times New Roman"/>
        </w:rPr>
        <w:t xml:space="preserve"> по иным договорам;</w:t>
      </w:r>
    </w:p>
    <w:p w14:paraId="730FBE17" w14:textId="29065B4D" w:rsidR="001120B3" w:rsidRPr="0027178C" w:rsidRDefault="001120B3" w:rsidP="009B2616">
      <w:pPr>
        <w:numPr>
          <w:ilvl w:val="2"/>
          <w:numId w:val="9"/>
        </w:numPr>
        <w:tabs>
          <w:tab w:val="left" w:pos="284"/>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без уведомлений приостановить оказание всех услуг по Договору или одновременно по Договору; </w:t>
      </w:r>
    </w:p>
    <w:p w14:paraId="3DFC80A7" w14:textId="6740C19D" w:rsidR="001120B3" w:rsidRPr="0027178C" w:rsidRDefault="001120B3" w:rsidP="009B2616">
      <w:pPr>
        <w:numPr>
          <w:ilvl w:val="2"/>
          <w:numId w:val="9"/>
        </w:numPr>
        <w:tabs>
          <w:tab w:val="left" w:pos="284"/>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начислить </w:t>
      </w:r>
      <w:r w:rsidR="009B4D7C" w:rsidRPr="0027178C">
        <w:rPr>
          <w:rFonts w:ascii="Times New Roman" w:eastAsia="Calibri" w:hAnsi="Times New Roman" w:cs="Times New Roman"/>
        </w:rPr>
        <w:t>Клиенту</w:t>
      </w:r>
      <w:r w:rsidRPr="0027178C">
        <w:rPr>
          <w:rFonts w:ascii="Times New Roman" w:eastAsia="Calibri" w:hAnsi="Times New Roman" w:cs="Times New Roman"/>
        </w:rPr>
        <w:t xml:space="preserve"> штрафную неустойку в размере 0,1% от суммы просроченного платежа за каждый день просрочки платежа; </w:t>
      </w:r>
    </w:p>
    <w:p w14:paraId="1AE049BB" w14:textId="7C5D7960" w:rsidR="001120B3" w:rsidRPr="0027178C" w:rsidRDefault="001120B3" w:rsidP="009B2616">
      <w:pPr>
        <w:numPr>
          <w:ilvl w:val="2"/>
          <w:numId w:val="9"/>
        </w:numPr>
        <w:tabs>
          <w:tab w:val="left" w:pos="284"/>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в случае просрочки оплаты на 1 (один) месяц и более - отказаться от исполнения Договора.</w:t>
      </w:r>
    </w:p>
    <w:p w14:paraId="29795437" w14:textId="39925A36"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В случае невозврата </w:t>
      </w:r>
      <w:r w:rsidR="009B4D7C" w:rsidRPr="0027178C">
        <w:rPr>
          <w:rFonts w:ascii="Times New Roman" w:eastAsia="Calibri" w:hAnsi="Times New Roman" w:cs="Times New Roman"/>
        </w:rPr>
        <w:t>Клиентом</w:t>
      </w:r>
      <w:r w:rsidRPr="0027178C">
        <w:rPr>
          <w:rFonts w:ascii="Times New Roman" w:eastAsia="Calibri" w:hAnsi="Times New Roman" w:cs="Times New Roman"/>
        </w:rPr>
        <w:t xml:space="preserve"> Исполнителю двусторонне подписанных оригиналов Актов выполненных работ, Актов сверок, в срок до 30 (тридцати) календарных дней с даты их передачи на рассмотрение и подписание (нарочно и/или отправления их почтой, курьерской службой), претензии, штрафы, пени и неустойки, начисленные и предъявленные налоговыми и иными контролирующими органами РФ Исполнителю в связи с отсутствием указанных документов, в полном объеме, будут </w:t>
      </w:r>
      <w:proofErr w:type="spellStart"/>
      <w:r w:rsidRPr="0027178C">
        <w:rPr>
          <w:rFonts w:ascii="Times New Roman" w:eastAsia="Calibri" w:hAnsi="Times New Roman" w:cs="Times New Roman"/>
        </w:rPr>
        <w:t>перевыставлены</w:t>
      </w:r>
      <w:proofErr w:type="spellEnd"/>
      <w:r w:rsidRPr="0027178C">
        <w:rPr>
          <w:rFonts w:ascii="Times New Roman" w:eastAsia="Calibri" w:hAnsi="Times New Roman" w:cs="Times New Roman"/>
        </w:rPr>
        <w:t xml:space="preserve"> </w:t>
      </w:r>
      <w:r w:rsidR="009B4D7C" w:rsidRPr="0027178C">
        <w:rPr>
          <w:rFonts w:ascii="Times New Roman" w:eastAsia="Calibri" w:hAnsi="Times New Roman" w:cs="Times New Roman"/>
        </w:rPr>
        <w:t>Клиенту</w:t>
      </w:r>
      <w:r w:rsidRPr="0027178C">
        <w:rPr>
          <w:rFonts w:ascii="Times New Roman" w:eastAsia="Calibri" w:hAnsi="Times New Roman" w:cs="Times New Roman"/>
        </w:rPr>
        <w:t xml:space="preserve">. </w:t>
      </w:r>
      <w:r w:rsidR="009B4D7C" w:rsidRPr="0027178C">
        <w:rPr>
          <w:rFonts w:ascii="Times New Roman" w:eastAsia="Calibri" w:hAnsi="Times New Roman" w:cs="Times New Roman"/>
        </w:rPr>
        <w:t>Клиент</w:t>
      </w:r>
      <w:r w:rsidRPr="0027178C">
        <w:rPr>
          <w:rFonts w:ascii="Times New Roman" w:eastAsia="Calibri" w:hAnsi="Times New Roman" w:cs="Times New Roman"/>
        </w:rPr>
        <w:t xml:space="preserve"> обязан компенсировать Исполнителю указанные расходы в течение 3 (трех) банковских дней с даты выставления счета на оплату.</w:t>
      </w:r>
    </w:p>
    <w:p w14:paraId="2EA08E2F" w14:textId="2183A2D0"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Ответственность Исполнителя по Договору наступает при наличии его вины или привлеченных к исполнению Договора третьих лиц и ограничена суммой реального ущерба, </w:t>
      </w:r>
      <w:r w:rsidRPr="0027178C">
        <w:rPr>
          <w:rFonts w:ascii="Times New Roman" w:eastAsia="Calibri" w:hAnsi="Times New Roman" w:cs="Times New Roman"/>
        </w:rPr>
        <w:lastRenderedPageBreak/>
        <w:t xml:space="preserve">причинённого </w:t>
      </w:r>
      <w:r w:rsidR="009B4D7C" w:rsidRPr="0027178C">
        <w:rPr>
          <w:rFonts w:ascii="Times New Roman" w:eastAsia="Calibri" w:hAnsi="Times New Roman" w:cs="Times New Roman"/>
        </w:rPr>
        <w:t>Клиенту</w:t>
      </w:r>
      <w:r w:rsidRPr="0027178C">
        <w:rPr>
          <w:rFonts w:ascii="Times New Roman" w:eastAsia="Calibri" w:hAnsi="Times New Roman" w:cs="Times New Roman"/>
        </w:rPr>
        <w:t xml:space="preserve">. В состав возмещаемого реального ущерба при этом не может входить разница между ценой Договора и стоимостью заключённых вместо него сделок. Исполнитель обеспечивает ремонт или замену неисправных частей ТС, ранее отремонтированных или заменённых в рамках Договора. </w:t>
      </w:r>
    </w:p>
    <w:p w14:paraId="607B707F"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Исполнитель не несёт ответственности за сопутствующий ущерб и косвенный ущерб и/или упущенную выгоду, простой производства, повреждения груза, причинение ТС вреда личности или имуществу третьих лиц, расходы на диагностику, услуги почтовой, телефонной и иной связи, буксировку или иную перевозку ТС, настройку, дополнительные расходы на питание и проживание, иные сопутствующие поломке ТС убытки,  возникшие в связи с неисправностью ТС, а также несвоевременного принятия ТС после выполнения ремонта и/или оказания иных услуг.</w:t>
      </w:r>
    </w:p>
    <w:p w14:paraId="7A97A6A7" w14:textId="77777777" w:rsidR="001120B3" w:rsidRPr="0027178C" w:rsidRDefault="001120B3" w:rsidP="001120B3">
      <w:pPr>
        <w:spacing w:after="200" w:line="276" w:lineRule="auto"/>
        <w:jc w:val="both"/>
        <w:rPr>
          <w:rFonts w:ascii="Times New Roman" w:eastAsia="Calibri" w:hAnsi="Times New Roman" w:cs="Times New Roman"/>
        </w:rPr>
      </w:pPr>
    </w:p>
    <w:p w14:paraId="26E151CD" w14:textId="6C1068DD" w:rsidR="001120B3" w:rsidRPr="009B2616" w:rsidRDefault="001120B3" w:rsidP="009B2616">
      <w:pPr>
        <w:pStyle w:val="a7"/>
        <w:numPr>
          <w:ilvl w:val="0"/>
          <w:numId w:val="9"/>
        </w:numPr>
        <w:spacing w:after="0" w:line="276" w:lineRule="auto"/>
        <w:rPr>
          <w:rFonts w:ascii="Times New Roman" w:eastAsia="Calibri" w:hAnsi="Times New Roman" w:cs="Times New Roman"/>
          <w:b/>
        </w:rPr>
      </w:pPr>
      <w:r w:rsidRPr="009B2616">
        <w:rPr>
          <w:rFonts w:ascii="Times New Roman" w:eastAsia="Calibri" w:hAnsi="Times New Roman" w:cs="Times New Roman"/>
          <w:b/>
        </w:rPr>
        <w:t>ПОРЯДОК РАЗРЕШЕНИЯ СПОРОВ</w:t>
      </w:r>
    </w:p>
    <w:p w14:paraId="2D0BE623" w14:textId="32D8FA17" w:rsidR="001120B3" w:rsidRPr="009B2616" w:rsidRDefault="001120B3" w:rsidP="009B2616">
      <w:pPr>
        <w:pStyle w:val="a7"/>
        <w:numPr>
          <w:ilvl w:val="1"/>
          <w:numId w:val="9"/>
        </w:numPr>
        <w:spacing w:after="0" w:line="276" w:lineRule="auto"/>
        <w:ind w:left="567" w:hanging="567"/>
        <w:jc w:val="both"/>
        <w:rPr>
          <w:rFonts w:ascii="Times New Roman" w:eastAsia="Calibri" w:hAnsi="Times New Roman" w:cs="Times New Roman"/>
        </w:rPr>
      </w:pPr>
      <w:r w:rsidRPr="009B2616">
        <w:rPr>
          <w:rFonts w:ascii="Times New Roman" w:eastAsia="Calibri" w:hAnsi="Times New Roman" w:cs="Times New Roman"/>
        </w:rPr>
        <w:t>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решить путем переговоров.</w:t>
      </w:r>
    </w:p>
    <w:p w14:paraId="6B4FE4FA" w14:textId="02B7CB1D" w:rsidR="00747C59" w:rsidRPr="009B2616" w:rsidRDefault="00747C59" w:rsidP="009B2616">
      <w:pPr>
        <w:pStyle w:val="a7"/>
        <w:numPr>
          <w:ilvl w:val="1"/>
          <w:numId w:val="9"/>
        </w:numPr>
        <w:tabs>
          <w:tab w:val="left" w:pos="0"/>
        </w:tabs>
        <w:autoSpaceDN w:val="0"/>
        <w:spacing w:after="0" w:line="276" w:lineRule="auto"/>
        <w:ind w:left="567" w:hanging="567"/>
        <w:jc w:val="both"/>
        <w:rPr>
          <w:rFonts w:ascii="Times New Roman" w:hAnsi="Times New Roman" w:cs="Times New Roman"/>
          <w:bCs/>
        </w:rPr>
      </w:pPr>
      <w:r w:rsidRPr="009B2616">
        <w:rPr>
          <w:rFonts w:ascii="Times New Roman" w:hAnsi="Times New Roman" w:cs="Times New Roman"/>
        </w:rPr>
        <w:t>Претензионный порядок урегулирования споров обязателен. Срок ответа на претензию составляет:</w:t>
      </w:r>
    </w:p>
    <w:p w14:paraId="731048B2" w14:textId="1335C5EE" w:rsidR="00747C59" w:rsidRPr="0027178C" w:rsidRDefault="00747C59" w:rsidP="009B2616">
      <w:pPr>
        <w:shd w:val="clear" w:color="auto" w:fill="FFFFFF"/>
        <w:tabs>
          <w:tab w:val="left" w:pos="993"/>
        </w:tabs>
        <w:spacing w:after="0"/>
        <w:ind w:left="567"/>
        <w:contextualSpacing/>
        <w:jc w:val="both"/>
        <w:rPr>
          <w:rFonts w:ascii="Times New Roman" w:eastAsia="Times New Roman" w:hAnsi="Times New Roman" w:cs="Times New Roman"/>
          <w:lang w:eastAsia="ar-SA"/>
        </w:rPr>
      </w:pPr>
      <w:r w:rsidRPr="0027178C">
        <w:rPr>
          <w:rFonts w:ascii="Times New Roman" w:eastAsia="Times New Roman" w:hAnsi="Times New Roman" w:cs="Times New Roman"/>
        </w:rPr>
        <w:t xml:space="preserve"> -5 (Пять) рабочих дней со дня ее получения </w:t>
      </w:r>
      <w:r w:rsidR="00693389" w:rsidRPr="0027178C">
        <w:rPr>
          <w:rFonts w:ascii="Times New Roman" w:eastAsia="Times New Roman" w:hAnsi="Times New Roman" w:cs="Times New Roman"/>
        </w:rPr>
        <w:t>Клиентом</w:t>
      </w:r>
      <w:r w:rsidRPr="0027178C">
        <w:rPr>
          <w:rFonts w:ascii="Times New Roman" w:eastAsia="Times New Roman" w:hAnsi="Times New Roman" w:cs="Times New Roman"/>
        </w:rPr>
        <w:t>, либо 10 (Десять) календарных дней с даты отправки претензии Исполнителем – в зависимости от того, что наступит ранее;</w:t>
      </w:r>
    </w:p>
    <w:p w14:paraId="6003176C"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Договора, имеют полную юридическую силу и считаются доставленными адресату с момента отправки письма.</w:t>
      </w:r>
    </w:p>
    <w:p w14:paraId="71A67408"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w:t>
      </w:r>
    </w:p>
    <w:p w14:paraId="19BE4308"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Также претензия может быть направлена с использованием электронного документооборота (ЭДО).</w:t>
      </w:r>
    </w:p>
    <w:p w14:paraId="331E4194"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В претензии должны быть изложены требования и обстоятельства, на которых они основываются, сумма претензии, обоснованный расчет и акт сверки взаимных расчетов. Претензии в связи с ненадлежащим выполнением Стороной своих договорных обязательств и ответы на претензии должны быть подписаны полномочными лицами (руководителем Исполнителя, либо индивидуальным предпринимателем, если им является Сторона по Договору, либо специальным полномочным лицом).</w:t>
      </w:r>
    </w:p>
    <w:p w14:paraId="2AC6A308" w14:textId="77777777" w:rsidR="001120B3" w:rsidRPr="0027178C" w:rsidRDefault="001120B3" w:rsidP="009B2616">
      <w:pPr>
        <w:numPr>
          <w:ilvl w:val="1"/>
          <w:numId w:val="9"/>
        </w:numPr>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в Арбитражном суде Республики Татарстан.  </w:t>
      </w:r>
    </w:p>
    <w:p w14:paraId="216942B3" w14:textId="77777777" w:rsidR="001120B3" w:rsidRPr="0027178C" w:rsidRDefault="001120B3" w:rsidP="001120B3">
      <w:pPr>
        <w:spacing w:after="0" w:line="276" w:lineRule="auto"/>
        <w:jc w:val="center"/>
        <w:rPr>
          <w:rFonts w:ascii="Times New Roman" w:eastAsia="Calibri" w:hAnsi="Times New Roman" w:cs="Times New Roman"/>
          <w:b/>
        </w:rPr>
      </w:pPr>
    </w:p>
    <w:p w14:paraId="5E3089DE" w14:textId="402A97AF" w:rsidR="001120B3" w:rsidRPr="009B2616" w:rsidRDefault="001120B3" w:rsidP="009B2616">
      <w:pPr>
        <w:pStyle w:val="a7"/>
        <w:numPr>
          <w:ilvl w:val="0"/>
          <w:numId w:val="9"/>
        </w:numPr>
        <w:spacing w:after="0" w:line="276" w:lineRule="auto"/>
        <w:ind w:left="567" w:hanging="567"/>
        <w:rPr>
          <w:rFonts w:ascii="Times New Roman" w:eastAsia="Calibri" w:hAnsi="Times New Roman" w:cs="Times New Roman"/>
          <w:b/>
        </w:rPr>
      </w:pPr>
      <w:r w:rsidRPr="009B2616">
        <w:rPr>
          <w:rFonts w:ascii="Times New Roman" w:eastAsia="Calibri" w:hAnsi="Times New Roman" w:cs="Times New Roman"/>
          <w:b/>
        </w:rPr>
        <w:t>ФОРС - МАЖОРНЫЕ ОБСТОЯТЕЛЬСТВА</w:t>
      </w:r>
    </w:p>
    <w:p w14:paraId="0725F660" w14:textId="78741043" w:rsidR="001120B3" w:rsidRPr="009B2616" w:rsidRDefault="001120B3" w:rsidP="009B2616">
      <w:pPr>
        <w:pStyle w:val="a7"/>
        <w:numPr>
          <w:ilvl w:val="1"/>
          <w:numId w:val="9"/>
        </w:numPr>
        <w:tabs>
          <w:tab w:val="left" w:pos="-567"/>
        </w:tabs>
        <w:spacing w:after="0" w:line="276" w:lineRule="auto"/>
        <w:ind w:left="567" w:hanging="567"/>
        <w:jc w:val="both"/>
        <w:rPr>
          <w:rFonts w:ascii="Times New Roman" w:eastAsia="Calibri" w:hAnsi="Times New Roman" w:cs="Times New Roman"/>
        </w:rPr>
      </w:pPr>
      <w:r w:rsidRPr="009B2616">
        <w:rPr>
          <w:rFonts w:ascii="Times New Roman" w:eastAsia="Calibri" w:hAnsi="Times New Roman" w:cs="Times New Roman"/>
        </w:rPr>
        <w:t>Стороны освобождаются от ответственности за частичное или полное неисполнение обязательств по Договору, если их неисполнение является следствием обстоятельств непреодолимой силы, возникших после заключения Договора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5669637E" w14:textId="5AC06DF9" w:rsidR="001120B3" w:rsidRPr="0027178C" w:rsidRDefault="006B00E7" w:rsidP="006B00E7">
      <w:pPr>
        <w:pStyle w:val="a7"/>
        <w:numPr>
          <w:ilvl w:val="1"/>
          <w:numId w:val="9"/>
        </w:numPr>
        <w:tabs>
          <w:tab w:val="left" w:pos="-567"/>
        </w:tabs>
        <w:spacing w:after="0" w:line="276" w:lineRule="auto"/>
        <w:ind w:left="567" w:hanging="567"/>
        <w:jc w:val="both"/>
        <w:rPr>
          <w:rFonts w:ascii="Times New Roman" w:eastAsia="Calibri" w:hAnsi="Times New Roman" w:cs="Times New Roman"/>
        </w:rPr>
      </w:pPr>
      <w:r w:rsidRPr="006B00E7">
        <w:rPr>
          <w:rFonts w:ascii="Times New Roman" w:eastAsia="Calibri" w:hAnsi="Times New Roman" w:cs="Times New Roman"/>
        </w:rPr>
        <w:t xml:space="preserve">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w:t>
      </w:r>
      <w:r w:rsidRPr="006B00E7">
        <w:rPr>
          <w:rFonts w:ascii="Times New Roman" w:eastAsia="Calibri" w:hAnsi="Times New Roman" w:cs="Times New Roman"/>
        </w:rPr>
        <w:lastRenderedPageBreak/>
        <w:t>вторжение, общая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применение вооружения, средств воздушного нападения, беспилотных летательных аппаратов (БПЛА), беспилотных воздушных, наземных или морских систем, а также их последствия, включая введение ограничений доступа, эвакуацию персонала, закрытие территорий, объектов, автомобильных дорог, воздушного пространства, нарушение работы транспортной, энергетической и иной инфраструктуры, запрещение импорта, экспроприация, конфискация, реквизиция, национализация, эпизоотия, пандемия, эпидемии, влияющие на исполнение обязательств, 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Исполнителя (его Поставщиков, Производителей) или его должностных лиц иностранными государствами, акты органов государственной власти и иные обязательные для исполнения решения государственных органов, принятые после заключения Договора и влияющие на исполнение обязательств, а также иные обстоятельства чрезвычайного и непредотвратимого характера, которые Стороны не могли разумно предвидеть и предотвратить.</w:t>
      </w:r>
      <w:r w:rsidR="001120B3" w:rsidRPr="0027178C">
        <w:rPr>
          <w:rFonts w:ascii="Times New Roman" w:eastAsia="Calibri" w:hAnsi="Times New Roman" w:cs="Times New Roman"/>
        </w:rPr>
        <w:t xml:space="preserve"> </w:t>
      </w:r>
    </w:p>
    <w:p w14:paraId="241AAF78" w14:textId="77777777" w:rsidR="001120B3" w:rsidRPr="0027178C" w:rsidRDefault="001120B3" w:rsidP="009B2616">
      <w:pPr>
        <w:numPr>
          <w:ilvl w:val="1"/>
          <w:numId w:val="9"/>
        </w:numPr>
        <w:tabs>
          <w:tab w:val="left" w:pos="-567"/>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действия непреодолимой силы, а также о других обстоятельствах, препятствующих исполнению договорных обязательств.</w:t>
      </w:r>
    </w:p>
    <w:p w14:paraId="2ECA4824" w14:textId="77777777" w:rsidR="001120B3" w:rsidRPr="0027178C" w:rsidRDefault="001120B3" w:rsidP="009B2616">
      <w:pPr>
        <w:numPr>
          <w:ilvl w:val="1"/>
          <w:numId w:val="9"/>
        </w:numPr>
        <w:tabs>
          <w:tab w:val="left" w:pos="-567"/>
          <w:tab w:val="left" w:pos="284"/>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213E53BD" w14:textId="77777777" w:rsidR="001120B3" w:rsidRPr="0027178C" w:rsidRDefault="001120B3" w:rsidP="009B2616">
      <w:pPr>
        <w:numPr>
          <w:ilvl w:val="1"/>
          <w:numId w:val="9"/>
        </w:numPr>
        <w:tabs>
          <w:tab w:val="left" w:pos="-567"/>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6F1F3826" w14:textId="77777777" w:rsidR="001120B3" w:rsidRPr="0027178C" w:rsidRDefault="001120B3" w:rsidP="009B2616">
      <w:pPr>
        <w:numPr>
          <w:ilvl w:val="1"/>
          <w:numId w:val="9"/>
        </w:numPr>
        <w:tabs>
          <w:tab w:val="left" w:pos="-567"/>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В период действия обстоятельств непреодолимой силы и иных обстоятельств, освобождающих от 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  </w:t>
      </w:r>
    </w:p>
    <w:p w14:paraId="1BB9F661" w14:textId="40600B96" w:rsidR="001120B3" w:rsidRPr="0027178C" w:rsidRDefault="001120B3" w:rsidP="009B2616">
      <w:pPr>
        <w:numPr>
          <w:ilvl w:val="1"/>
          <w:numId w:val="9"/>
        </w:numPr>
        <w:tabs>
          <w:tab w:val="left" w:pos="-567"/>
          <w:tab w:val="left" w:pos="284"/>
        </w:tabs>
        <w:spacing w:after="0" w:line="276" w:lineRule="auto"/>
        <w:ind w:left="567" w:hanging="567"/>
        <w:contextualSpacing/>
        <w:jc w:val="both"/>
        <w:rPr>
          <w:rFonts w:ascii="Times New Roman" w:eastAsia="Calibri" w:hAnsi="Times New Roman" w:cs="Times New Roman"/>
        </w:rPr>
      </w:pPr>
      <w:r w:rsidRPr="0027178C">
        <w:rPr>
          <w:rFonts w:ascii="Times New Roman" w:eastAsia="Calibri" w:hAnsi="Times New Roman" w:cs="Times New Roman"/>
        </w:rPr>
        <w:t xml:space="preserve">В случае, когда невозможность исполнения возникла по обстоятельствам, за которые ни одна из Сторон не отвечает, </w:t>
      </w:r>
      <w:r w:rsidR="00B17E37" w:rsidRPr="0027178C">
        <w:rPr>
          <w:rFonts w:ascii="Times New Roman" w:eastAsia="Calibri" w:hAnsi="Times New Roman" w:cs="Times New Roman"/>
        </w:rPr>
        <w:t>Клиент</w:t>
      </w:r>
      <w:r w:rsidRPr="0027178C">
        <w:rPr>
          <w:rFonts w:ascii="Times New Roman" w:eastAsia="Calibri" w:hAnsi="Times New Roman" w:cs="Times New Roman"/>
        </w:rPr>
        <w:t xml:space="preserve"> оплачивает в полном объеме Исполнителю стоимость переданных товаров, оказанных услуг, а также все фактически понесенные Исполнителем расходы.</w:t>
      </w:r>
    </w:p>
    <w:p w14:paraId="482DA25B" w14:textId="77777777" w:rsidR="001120B3" w:rsidRPr="0027178C" w:rsidRDefault="001120B3" w:rsidP="009B2616">
      <w:pPr>
        <w:tabs>
          <w:tab w:val="left" w:pos="-567"/>
          <w:tab w:val="left" w:pos="0"/>
        </w:tabs>
        <w:spacing w:after="0" w:line="276" w:lineRule="auto"/>
        <w:ind w:left="567" w:hanging="567"/>
        <w:jc w:val="both"/>
        <w:rPr>
          <w:rFonts w:ascii="Times New Roman" w:eastAsia="Calibri" w:hAnsi="Times New Roman" w:cs="Times New Roman"/>
        </w:rPr>
      </w:pPr>
      <w:r w:rsidRPr="0027178C">
        <w:rPr>
          <w:rFonts w:ascii="Times New Roman" w:eastAsia="Calibri" w:hAnsi="Times New Roman" w:cs="Times New Roman"/>
        </w:rPr>
        <w:tab/>
      </w:r>
      <w:r w:rsidRPr="0027178C">
        <w:rPr>
          <w:rFonts w:ascii="Times New Roman" w:eastAsia="Calibri" w:hAnsi="Times New Roman" w:cs="Times New Roman"/>
        </w:rPr>
        <w:tab/>
      </w:r>
    </w:p>
    <w:p w14:paraId="73088AEE" w14:textId="2C5DDCCE" w:rsidR="00F72D12" w:rsidRPr="00F72D12" w:rsidRDefault="001120B3" w:rsidP="00F72D12">
      <w:pPr>
        <w:pStyle w:val="a7"/>
        <w:numPr>
          <w:ilvl w:val="0"/>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Calibri" w:hAnsi="Times New Roman" w:cs="Times New Roman"/>
          <w:b/>
          <w:bCs/>
          <w:color w:val="000000"/>
          <w:lang w:eastAsia="ar-SA"/>
        </w:rPr>
        <w:t>ОГОВОРКА О ЗАЩИТЕ ПЕРСОНАЛЬНЫХ ДАННЫХ</w:t>
      </w:r>
    </w:p>
    <w:p w14:paraId="1E735268" w14:textId="64ACE868" w:rsidR="001120B3" w:rsidRPr="00F72D12" w:rsidRDefault="001120B3"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t xml:space="preserve">Стороны являются самостоятельно действующими операторами персональных данных, обрабатываемых в рамках исполнения обязательств, предусмотренных Договором, и определяют цели и порядок передачи персональных данных другой стороне, если иное прямо не указано в соглашении о поручении на обработку персональных данных, которое может заключаться сторонами в отношении отдельных случаев обработки персональных данных. </w:t>
      </w:r>
    </w:p>
    <w:p w14:paraId="492D2DDB" w14:textId="5FCFAE8F" w:rsidR="001120B3" w:rsidRPr="00F72D12" w:rsidRDefault="001120B3"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t>Стороны обязуются не предоставлять другой стороне персональные данные, если только использование таких персональных данных не требуется для исполнения обязательств по Договору.</w:t>
      </w:r>
    </w:p>
    <w:p w14:paraId="65450EBC" w14:textId="65394FD7" w:rsidR="001120B3" w:rsidRPr="00F72D12" w:rsidRDefault="001120B3"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lastRenderedPageBreak/>
        <w:t>Стороны подтверждают, что до передачи персональных данных предприняли все действия, предусмотренные применимым законодательством о защите данных, для обеспечения 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Договоре.</w:t>
      </w:r>
    </w:p>
    <w:p w14:paraId="7509F9A5" w14:textId="77777777" w:rsidR="00F72D12" w:rsidRPr="00F72D12" w:rsidRDefault="00F72D12"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1ABB2914" w14:textId="75FB889E" w:rsidR="00F72D12" w:rsidRPr="00F72D12" w:rsidRDefault="00F72D12" w:rsidP="00F72D12">
      <w:pPr>
        <w:pStyle w:val="a7"/>
        <w:spacing w:line="276" w:lineRule="auto"/>
        <w:ind w:left="567" w:hanging="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72D12">
        <w:rPr>
          <w:rFonts w:ascii="Times New Roman" w:eastAsia="Times New Roman" w:hAnsi="Times New Roman" w:cs="Times New Roman"/>
          <w:lang w:eastAsia="ru-RU"/>
        </w:rPr>
        <w:t>(i)исполнение Договора и подтверждение его исполнения, (</w:t>
      </w:r>
      <w:proofErr w:type="spellStart"/>
      <w:r w:rsidRPr="00F72D12">
        <w:rPr>
          <w:rFonts w:ascii="Times New Roman" w:eastAsia="Times New Roman" w:hAnsi="Times New Roman" w:cs="Times New Roman"/>
          <w:lang w:eastAsia="ru-RU"/>
        </w:rPr>
        <w:t>ii</w:t>
      </w:r>
      <w:proofErr w:type="spellEnd"/>
      <w:r w:rsidRPr="00F72D12">
        <w:rPr>
          <w:rFonts w:ascii="Times New Roman" w:eastAsia="Times New Roman" w:hAnsi="Times New Roman" w:cs="Times New Roman"/>
          <w:lang w:eastAsia="ru-RU"/>
        </w:rPr>
        <w:t>)внутреннее администрирование, в том числе с использованием IT-систем, (</w:t>
      </w:r>
      <w:proofErr w:type="spellStart"/>
      <w:r w:rsidRPr="00F72D12">
        <w:rPr>
          <w:rFonts w:ascii="Times New Roman" w:eastAsia="Times New Roman" w:hAnsi="Times New Roman" w:cs="Times New Roman"/>
          <w:lang w:eastAsia="ru-RU"/>
        </w:rPr>
        <w:t>iii</w:t>
      </w:r>
      <w:proofErr w:type="spellEnd"/>
      <w:r w:rsidRPr="00F72D12">
        <w:rPr>
          <w:rFonts w:ascii="Times New Roman" w:eastAsia="Times New Roman" w:hAnsi="Times New Roman" w:cs="Times New Roman"/>
          <w:lang w:eastAsia="ru-RU"/>
        </w:rPr>
        <w:t>)управление рисками, связанными с и/или</w:t>
      </w:r>
      <w:r>
        <w:rPr>
          <w:rFonts w:ascii="Times New Roman" w:eastAsia="Times New Roman" w:hAnsi="Times New Roman" w:cs="Times New Roman"/>
          <w:lang w:eastAsia="ru-RU"/>
        </w:rPr>
        <w:t xml:space="preserve"> </w:t>
      </w:r>
      <w:r w:rsidRPr="00F72D12">
        <w:rPr>
          <w:rFonts w:ascii="Times New Roman" w:eastAsia="Times New Roman" w:hAnsi="Times New Roman" w:cs="Times New Roman"/>
          <w:lang w:eastAsia="ru-RU"/>
        </w:rPr>
        <w:t>вытекающими из исполнения договора,</w:t>
      </w:r>
      <w:r>
        <w:rPr>
          <w:rFonts w:ascii="Times New Roman" w:eastAsia="Times New Roman" w:hAnsi="Times New Roman" w:cs="Times New Roman"/>
          <w:lang w:eastAsia="ru-RU"/>
        </w:rPr>
        <w:t xml:space="preserve"> </w:t>
      </w:r>
      <w:r w:rsidRPr="00F72D12">
        <w:rPr>
          <w:rFonts w:ascii="Times New Roman" w:eastAsia="Times New Roman" w:hAnsi="Times New Roman" w:cs="Times New Roman"/>
          <w:lang w:eastAsia="ru-RU"/>
        </w:rPr>
        <w:t>отношениями и порядком приемки и сотрудничества между сторонами.</w:t>
      </w:r>
    </w:p>
    <w:p w14:paraId="26BA7093" w14:textId="05F42087" w:rsidR="00F72D12" w:rsidRPr="00F72D12" w:rsidRDefault="00F72D12"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t>Стороны вправе совершать действия (операции) с персональными данными способами, предусмотренными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74E608E4" w14:textId="60E5D36A" w:rsidR="001120B3" w:rsidRPr="00F72D12" w:rsidRDefault="001120B3"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t xml:space="preserve">Для реализации любой из целей, перечисленных выше, Стороны могут передавать предоставленные персональные данные: своим аффилированным лицам и российским юридическим лицам, субподрядчикам и поставщикам услуг (например, поставщикам услуг в сфере ИТ, архивных услуг и т.д.). </w:t>
      </w:r>
    </w:p>
    <w:p w14:paraId="37F00099" w14:textId="040E521C" w:rsidR="001120B3" w:rsidRPr="00F72D12" w:rsidRDefault="001120B3"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t>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Договора, в порядке, предусмотренном применимым законодательством о защите данных.</w:t>
      </w:r>
    </w:p>
    <w:p w14:paraId="0D53CB78" w14:textId="28F29CE2" w:rsidR="001120B3" w:rsidRPr="00F72D12" w:rsidRDefault="001120B3" w:rsidP="00F72D12">
      <w:pPr>
        <w:pStyle w:val="a7"/>
        <w:numPr>
          <w:ilvl w:val="1"/>
          <w:numId w:val="9"/>
        </w:numPr>
        <w:tabs>
          <w:tab w:val="left" w:pos="0"/>
        </w:tabs>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Times New Roman" w:hAnsi="Times New Roman" w:cs="Times New Roman"/>
          <w:lang w:eastAsia="ru-RU"/>
        </w:rPr>
        <w:t>Стороны обеспечивают конфиденциальность полученных в рамках Договора персональных данных, соблюдение требований к обработке персональных данных, установленных применимым законодательством о защите данных,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с такими данными.</w:t>
      </w:r>
    </w:p>
    <w:p w14:paraId="7E79612A" w14:textId="77777777" w:rsidR="001120B3" w:rsidRPr="0027178C" w:rsidRDefault="001120B3" w:rsidP="001120B3">
      <w:pPr>
        <w:spacing w:line="276" w:lineRule="auto"/>
        <w:ind w:left="567"/>
        <w:contextualSpacing/>
        <w:jc w:val="both"/>
        <w:rPr>
          <w:rFonts w:ascii="Calibri" w:eastAsia="Calibri" w:hAnsi="Calibri" w:cs="Times New Roman"/>
          <w:color w:val="000000"/>
          <w:shd w:val="clear" w:color="auto" w:fill="FFFFFF"/>
          <w:lang w:eastAsia="ar-SA"/>
        </w:rPr>
      </w:pPr>
    </w:p>
    <w:p w14:paraId="62B184EC" w14:textId="4D8519B3" w:rsidR="001120B3" w:rsidRPr="00F72D12" w:rsidRDefault="001120B3" w:rsidP="00F72D12">
      <w:pPr>
        <w:pStyle w:val="a7"/>
        <w:numPr>
          <w:ilvl w:val="0"/>
          <w:numId w:val="9"/>
        </w:numPr>
        <w:spacing w:after="0" w:line="276" w:lineRule="auto"/>
        <w:ind w:left="567" w:hanging="567"/>
        <w:jc w:val="both"/>
        <w:rPr>
          <w:rFonts w:ascii="Times New Roman" w:eastAsia="Calibri" w:hAnsi="Times New Roman" w:cs="Times New Roman"/>
          <w:b/>
          <w:spacing w:val="-4"/>
        </w:rPr>
      </w:pPr>
      <w:r w:rsidRPr="00F72D12">
        <w:rPr>
          <w:rFonts w:ascii="Times New Roman" w:eastAsia="Calibri" w:hAnsi="Times New Roman" w:cs="Times New Roman"/>
          <w:b/>
          <w:spacing w:val="-4"/>
        </w:rPr>
        <w:t>КОНФИДЕНЦИАЛЬНАЯ ИНФОРМАЦИЯ</w:t>
      </w:r>
    </w:p>
    <w:p w14:paraId="4F4532C4" w14:textId="6EDB2062" w:rsidR="001120B3"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Информация в документах и любой переписке Сторон по Договору, включающая объемы, 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подтверждающих качество Товара, а также инструкций и правил эксплуатации.</w:t>
      </w:r>
    </w:p>
    <w:p w14:paraId="2CB96BA9" w14:textId="0E995BFA" w:rsidR="001120B3"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устанавливается в течение срока действия Договора, а также в течение 5 (пяти) лет с даты его прекращения независимо от оснований такого прекращения.</w:t>
      </w:r>
    </w:p>
    <w:p w14:paraId="6063FFCB" w14:textId="267FCEB6" w:rsidR="001120B3" w:rsidRPr="00F72D12"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Информация не является конфиденциальной, если она:</w:t>
      </w:r>
    </w:p>
    <w:p w14:paraId="775900EF" w14:textId="77777777" w:rsidR="001120B3" w:rsidRPr="0027178C" w:rsidRDefault="001120B3" w:rsidP="00943D2F">
      <w:pPr>
        <w:spacing w:after="0" w:line="276" w:lineRule="auto"/>
        <w:ind w:left="567"/>
        <w:jc w:val="both"/>
        <w:rPr>
          <w:rFonts w:ascii="Times New Roman" w:eastAsia="Calibri" w:hAnsi="Times New Roman" w:cs="Times New Roman"/>
          <w:spacing w:val="-4"/>
        </w:rPr>
      </w:pPr>
      <w:r w:rsidRPr="0027178C">
        <w:rPr>
          <w:rFonts w:ascii="Times New Roman" w:eastAsia="Calibri" w:hAnsi="Times New Roman" w:cs="Times New Roman"/>
          <w:spacing w:val="-4"/>
        </w:rPr>
        <w:t>является общедоступной, то есть:</w:t>
      </w:r>
    </w:p>
    <w:p w14:paraId="2C85CA22" w14:textId="77777777" w:rsidR="001120B3" w:rsidRPr="0027178C" w:rsidRDefault="001120B3" w:rsidP="00943D2F">
      <w:pPr>
        <w:spacing w:after="0" w:line="276" w:lineRule="auto"/>
        <w:ind w:left="567"/>
        <w:jc w:val="both"/>
        <w:rPr>
          <w:rFonts w:ascii="Times New Roman" w:eastAsia="Calibri" w:hAnsi="Times New Roman" w:cs="Times New Roman"/>
          <w:spacing w:val="-4"/>
        </w:rPr>
      </w:pPr>
      <w:r w:rsidRPr="0027178C">
        <w:rPr>
          <w:rFonts w:ascii="Times New Roman" w:eastAsia="Calibri" w:hAnsi="Times New Roman" w:cs="Times New Roman"/>
          <w:spacing w:val="-4"/>
        </w:rPr>
        <w:t>к информации есть доступ в силу требований законодательства Российской Федерации;</w:t>
      </w:r>
    </w:p>
    <w:p w14:paraId="23A85731" w14:textId="61236891" w:rsidR="001120B3" w:rsidRPr="0027178C" w:rsidRDefault="001120B3" w:rsidP="00943D2F">
      <w:pPr>
        <w:spacing w:after="0" w:line="276" w:lineRule="auto"/>
        <w:ind w:left="567"/>
        <w:jc w:val="both"/>
        <w:rPr>
          <w:rFonts w:ascii="Times New Roman" w:eastAsia="Calibri" w:hAnsi="Times New Roman" w:cs="Times New Roman"/>
          <w:spacing w:val="-4"/>
        </w:rPr>
      </w:pPr>
      <w:r w:rsidRPr="0027178C">
        <w:rPr>
          <w:rFonts w:ascii="Times New Roman" w:eastAsia="Calibri" w:hAnsi="Times New Roman" w:cs="Times New Roman"/>
          <w:spacing w:val="-4"/>
        </w:rPr>
        <w:lastRenderedPageBreak/>
        <w:t>информация является публично известной или становится таковой в результате совместных действий</w:t>
      </w:r>
      <w:r w:rsidR="00943D2F">
        <w:rPr>
          <w:rFonts w:ascii="Times New Roman" w:eastAsia="Calibri" w:hAnsi="Times New Roman" w:cs="Times New Roman"/>
          <w:spacing w:val="-4"/>
        </w:rPr>
        <w:t xml:space="preserve"> </w:t>
      </w:r>
      <w:r w:rsidRPr="0027178C">
        <w:rPr>
          <w:rFonts w:ascii="Times New Roman" w:eastAsia="Calibri" w:hAnsi="Times New Roman" w:cs="Times New Roman"/>
          <w:spacing w:val="-4"/>
        </w:rPr>
        <w:t>или решений Сторон, передавших информацию;</w:t>
      </w:r>
    </w:p>
    <w:p w14:paraId="0C25A84E" w14:textId="68DA11B9" w:rsidR="001120B3" w:rsidRPr="0027178C" w:rsidRDefault="001120B3" w:rsidP="00943D2F">
      <w:pPr>
        <w:tabs>
          <w:tab w:val="left" w:pos="567"/>
        </w:tabs>
        <w:spacing w:after="0" w:line="276" w:lineRule="auto"/>
        <w:ind w:left="567" w:hanging="141"/>
        <w:jc w:val="both"/>
        <w:rPr>
          <w:rFonts w:ascii="Times New Roman" w:eastAsia="Calibri" w:hAnsi="Times New Roman" w:cs="Times New Roman"/>
          <w:spacing w:val="-4"/>
        </w:rPr>
      </w:pPr>
      <w:r w:rsidRPr="0027178C">
        <w:rPr>
          <w:rFonts w:ascii="Times New Roman" w:eastAsia="Calibri" w:hAnsi="Times New Roman" w:cs="Times New Roman"/>
          <w:spacing w:val="-4"/>
        </w:rPr>
        <w:t xml:space="preserve">была известна на законных основаниях другой Стороне до момента вступления в силу Договора. </w:t>
      </w:r>
      <w:r w:rsidR="00943D2F">
        <w:rPr>
          <w:rFonts w:ascii="Times New Roman" w:eastAsia="Calibri" w:hAnsi="Times New Roman" w:cs="Times New Roman"/>
          <w:spacing w:val="-4"/>
        </w:rPr>
        <w:tab/>
      </w:r>
      <w:r w:rsidRPr="0027178C">
        <w:rPr>
          <w:rFonts w:ascii="Times New Roman" w:eastAsia="Calibri" w:hAnsi="Times New Roman" w:cs="Times New Roman"/>
          <w:spacing w:val="-4"/>
        </w:rPr>
        <w:t>При этом на использование информации не распространялись какие-либо ограничения. Факт известности информации должен подтверждаться документами или иными доказательствами;</w:t>
      </w:r>
    </w:p>
    <w:p w14:paraId="1BB65FFA" w14:textId="2774E4F8" w:rsidR="001120B3" w:rsidRDefault="001120B3" w:rsidP="00943D2F">
      <w:pPr>
        <w:tabs>
          <w:tab w:val="left" w:pos="567"/>
        </w:tabs>
        <w:spacing w:after="0" w:line="276" w:lineRule="auto"/>
        <w:ind w:left="567" w:hanging="141"/>
        <w:jc w:val="both"/>
        <w:rPr>
          <w:rFonts w:ascii="Times New Roman" w:eastAsia="Calibri" w:hAnsi="Times New Roman" w:cs="Times New Roman"/>
          <w:spacing w:val="-4"/>
        </w:rPr>
      </w:pPr>
      <w:r w:rsidRPr="0027178C">
        <w:rPr>
          <w:rFonts w:ascii="Times New Roman" w:eastAsia="Calibri" w:hAnsi="Times New Roman" w:cs="Times New Roman"/>
          <w:spacing w:val="-4"/>
        </w:rPr>
        <w:t>была получена другой Стороной от третьих лиц, которые не были связаны обязательством о неразглашении этой информации со Стороной, передавшей информацию. Факт получения информации от третьих лиц должен подтверждаться документами или иными доказательствами.</w:t>
      </w:r>
    </w:p>
    <w:p w14:paraId="3E8CB0AB" w14:textId="20975ACE" w:rsidR="001120B3"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Каждая Сторона обязана проинформировать своих сотрудников, которым информация раскрывается в связи с исполнением ими своих трудовых обязанностей, об обязанностях, возникающих у Стороны по Договору, и провести необходимое информирование таких сотрудников способам обеспечения конфиденциальности информации.</w:t>
      </w:r>
    </w:p>
    <w:p w14:paraId="36626876" w14:textId="7C166CF4" w:rsidR="001120B3"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В случае разглашения конфиденциальной информации Сторона, допустившая разглашение информации, обязана возместить другой Стороне любые убытки, понесенные в связи с утерей и/или раскрытием конфиденциальной информации.</w:t>
      </w:r>
    </w:p>
    <w:p w14:paraId="784E569F" w14:textId="687AA571" w:rsidR="001120B3" w:rsidRPr="00F72D12"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Сторона вправе раскрывать конфиденциальную информацию без согласия и уведомления другой Стороны в следующих случаях:</w:t>
      </w:r>
    </w:p>
    <w:p w14:paraId="705E1735" w14:textId="77777777" w:rsidR="001120B3" w:rsidRPr="0027178C" w:rsidRDefault="001120B3" w:rsidP="00F72D12">
      <w:pPr>
        <w:spacing w:after="0" w:line="276" w:lineRule="auto"/>
        <w:ind w:left="567" w:hanging="567"/>
        <w:jc w:val="both"/>
        <w:rPr>
          <w:rFonts w:ascii="Times New Roman" w:eastAsia="Calibri" w:hAnsi="Times New Roman" w:cs="Times New Roman"/>
          <w:spacing w:val="-4"/>
        </w:rPr>
      </w:pPr>
      <w:r w:rsidRPr="0027178C">
        <w:rPr>
          <w:rFonts w:ascii="Times New Roman" w:eastAsia="Calibri" w:hAnsi="Times New Roman" w:cs="Times New Roman"/>
          <w:spacing w:val="-4"/>
        </w:rPr>
        <w:t>своим сотрудникам, сотрудникам аффилированных компаний, в той мере, в которой она им необходима, аудиторам, консультантам, агентам, представителям, рейтинговым агентствам, финансовым учреждениям, иным юридическим лицам в рамках договоренностей с которыми, на Сторону и/или ее аффилированных лиц возложена обязанность по раскрытию такой информации, а также в целях осуществления прав и исполнения обязательств по Договору, при условии наличия обязательств по сохранению её конфиденциальности на условиях не менее строгих, чем предусмотрено настоящим Разделом;</w:t>
      </w:r>
    </w:p>
    <w:p w14:paraId="64AD396C" w14:textId="1E4CB112" w:rsidR="001120B3" w:rsidRDefault="001120B3" w:rsidP="00F72D12">
      <w:pPr>
        <w:spacing w:after="0" w:line="276" w:lineRule="auto"/>
        <w:ind w:left="567" w:hanging="567"/>
        <w:jc w:val="both"/>
        <w:rPr>
          <w:rFonts w:ascii="Times New Roman" w:eastAsia="Calibri" w:hAnsi="Times New Roman" w:cs="Times New Roman"/>
          <w:spacing w:val="-4"/>
        </w:rPr>
      </w:pPr>
      <w:r w:rsidRPr="0027178C">
        <w:rPr>
          <w:rFonts w:ascii="Times New Roman" w:eastAsia="Calibri" w:hAnsi="Times New Roman" w:cs="Times New Roman"/>
          <w:spacing w:val="-4"/>
        </w:rPr>
        <w:t>когда такое раскрытие необходимо в целях предоставления информации государственным органам, для получения любого разрешения/согласия государственного органа, связанного с исполнением Договора, либо в случае, когда такое раскрытие конфиденциальной информации осуществляется в соответствии с запросами государственных органов.</w:t>
      </w:r>
    </w:p>
    <w:p w14:paraId="6480D719" w14:textId="36E62C07" w:rsidR="001120B3"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Стороны обязуются обеспечить конфиденциальность и безопасность получаемой, передаваемой и хранимой информации, подпадающей в соответствии с законодательством РФ под определение «персональные данные», а также обеспечить безопасность такой информации при её обработке.</w:t>
      </w:r>
    </w:p>
    <w:p w14:paraId="3DC8C561" w14:textId="590B431B" w:rsidR="001120B3" w:rsidRPr="00F72D12" w:rsidRDefault="001120B3" w:rsidP="00F72D12">
      <w:pPr>
        <w:pStyle w:val="a7"/>
        <w:numPr>
          <w:ilvl w:val="1"/>
          <w:numId w:val="9"/>
        </w:numPr>
        <w:spacing w:after="0" w:line="276" w:lineRule="auto"/>
        <w:ind w:left="567" w:hanging="567"/>
        <w:jc w:val="both"/>
        <w:rPr>
          <w:rFonts w:ascii="Times New Roman" w:eastAsia="Calibri" w:hAnsi="Times New Roman" w:cs="Times New Roman"/>
          <w:spacing w:val="-4"/>
        </w:rPr>
      </w:pPr>
      <w:r w:rsidRPr="00F72D12">
        <w:rPr>
          <w:rFonts w:ascii="Times New Roman" w:eastAsia="Calibri" w:hAnsi="Times New Roman" w:cs="Times New Roman"/>
          <w:spacing w:val="-4"/>
        </w:rPr>
        <w:t>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w:t>
      </w:r>
    </w:p>
    <w:p w14:paraId="5A48F846" w14:textId="77777777" w:rsidR="001120B3" w:rsidRPr="0027178C" w:rsidRDefault="001120B3" w:rsidP="001120B3">
      <w:pPr>
        <w:spacing w:after="0" w:line="276" w:lineRule="auto"/>
        <w:ind w:left="567" w:hanging="567"/>
        <w:jc w:val="both"/>
        <w:rPr>
          <w:rFonts w:ascii="Times New Roman" w:eastAsia="Calibri" w:hAnsi="Times New Roman" w:cs="Times New Roman"/>
          <w:spacing w:val="-4"/>
        </w:rPr>
      </w:pPr>
    </w:p>
    <w:p w14:paraId="1BE97931" w14:textId="6AD049A3" w:rsidR="00F72D12" w:rsidRPr="00F72D12" w:rsidRDefault="001120B3" w:rsidP="00F72D12">
      <w:pPr>
        <w:pStyle w:val="a7"/>
        <w:numPr>
          <w:ilvl w:val="0"/>
          <w:numId w:val="9"/>
        </w:numPr>
        <w:spacing w:after="0" w:line="276" w:lineRule="auto"/>
        <w:ind w:left="567" w:hanging="567"/>
        <w:jc w:val="both"/>
        <w:rPr>
          <w:rFonts w:ascii="Times New Roman" w:eastAsia="Calibri" w:hAnsi="Times New Roman" w:cs="Times New Roman"/>
          <w:b/>
          <w:bCs/>
          <w:color w:val="000000"/>
          <w:lang w:eastAsia="ar-SA"/>
        </w:rPr>
      </w:pPr>
      <w:r w:rsidRPr="00F72D12">
        <w:rPr>
          <w:rFonts w:ascii="Times New Roman" w:eastAsia="Calibri" w:hAnsi="Times New Roman" w:cs="Times New Roman"/>
          <w:b/>
          <w:bCs/>
          <w:color w:val="000000"/>
          <w:lang w:eastAsia="ar-SA"/>
        </w:rPr>
        <w:t>ПОРЯДОК ОБМЕНА КОРРЕСПОНДЕНЦИЕЙ (ДОКУМЕНТАМИ), ЭДО</w:t>
      </w:r>
    </w:p>
    <w:p w14:paraId="33A21E75" w14:textId="7264C1CA" w:rsidR="001120B3" w:rsidRPr="00F72D12" w:rsidRDefault="001120B3" w:rsidP="00F72D12">
      <w:pPr>
        <w:pStyle w:val="a7"/>
        <w:widowControl w:val="0"/>
        <w:numPr>
          <w:ilvl w:val="1"/>
          <w:numId w:val="9"/>
        </w:numPr>
        <w:suppressAutoHyphens/>
        <w:spacing w:after="0" w:line="276" w:lineRule="auto"/>
        <w:ind w:left="567" w:hanging="567"/>
        <w:jc w:val="both"/>
        <w:rPr>
          <w:rFonts w:ascii="Times New Roman" w:eastAsia="Calibri" w:hAnsi="Times New Roman" w:cs="Times New Roman"/>
          <w:color w:val="000000"/>
          <w:lang w:eastAsia="ar-SA"/>
        </w:rPr>
      </w:pPr>
      <w:r w:rsidRPr="00F72D12">
        <w:rPr>
          <w:rFonts w:ascii="Times New Roman" w:eastAsia="Calibri" w:hAnsi="Times New Roman" w:cs="Times New Roman"/>
          <w:color w:val="000000"/>
          <w:lang w:eastAsia="ar-SA"/>
        </w:rPr>
        <w:t xml:space="preserve">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 </w:t>
      </w:r>
    </w:p>
    <w:p w14:paraId="6D772B58" w14:textId="623D1C14" w:rsidR="001120B3" w:rsidRDefault="001120B3" w:rsidP="00F72D12">
      <w:pPr>
        <w:pStyle w:val="a7"/>
        <w:widowControl w:val="0"/>
        <w:numPr>
          <w:ilvl w:val="1"/>
          <w:numId w:val="9"/>
        </w:numPr>
        <w:suppressAutoHyphens/>
        <w:spacing w:after="0" w:line="276" w:lineRule="auto"/>
        <w:ind w:left="567" w:hanging="567"/>
        <w:jc w:val="both"/>
        <w:rPr>
          <w:rFonts w:ascii="Times New Roman" w:eastAsia="Calibri" w:hAnsi="Times New Roman" w:cs="Times New Roman"/>
          <w:color w:val="000000"/>
          <w:lang w:eastAsia="ar-SA"/>
        </w:rPr>
      </w:pPr>
      <w:r w:rsidRPr="00F72D12">
        <w:rPr>
          <w:rFonts w:ascii="Times New Roman" w:eastAsia="Calibri" w:hAnsi="Times New Roman" w:cs="Times New Roman"/>
          <w:color w:val="000000"/>
          <w:lang w:eastAsia="ar-SA"/>
        </w:rPr>
        <w:t xml:space="preserve">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приема-передачи, Счета-фактуры, корректировочные счета-фактуры, универсальные корректировочные документы (УКД), Акты сверок взаиморасчетов,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w:t>
      </w:r>
      <w:r w:rsidRPr="00F72D12">
        <w:rPr>
          <w:rFonts w:ascii="Times New Roman" w:eastAsia="Calibri" w:hAnsi="Times New Roman" w:cs="Times New Roman"/>
          <w:color w:val="000000"/>
          <w:lang w:eastAsia="ar-SA"/>
        </w:rPr>
        <w:lastRenderedPageBreak/>
        <w:t>Претензии в рамках досудебного урегулирования спора по Договору, Ответы на претензии.</w:t>
      </w:r>
    </w:p>
    <w:p w14:paraId="0FC6BBB1" w14:textId="16238889" w:rsidR="001120B3" w:rsidRDefault="001120B3" w:rsidP="00F72D12">
      <w:pPr>
        <w:pStyle w:val="a7"/>
        <w:widowControl w:val="0"/>
        <w:numPr>
          <w:ilvl w:val="1"/>
          <w:numId w:val="9"/>
        </w:numPr>
        <w:suppressAutoHyphens/>
        <w:spacing w:after="0" w:line="276" w:lineRule="auto"/>
        <w:ind w:left="567" w:hanging="567"/>
        <w:jc w:val="both"/>
        <w:rPr>
          <w:rFonts w:ascii="Times New Roman" w:eastAsia="Calibri" w:hAnsi="Times New Roman" w:cs="Times New Roman"/>
          <w:color w:val="000000"/>
          <w:lang w:eastAsia="ar-SA"/>
        </w:rPr>
      </w:pPr>
      <w:r w:rsidRPr="00F72D12">
        <w:rPr>
          <w:rFonts w:ascii="Times New Roman" w:eastAsia="Calibri" w:hAnsi="Times New Roman" w:cs="Times New Roman"/>
          <w:color w:val="000000"/>
          <w:lang w:eastAsia="ar-SA"/>
        </w:rPr>
        <w:t>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561B3E5B" w14:textId="00263178" w:rsidR="001120B3" w:rsidRPr="00F72D12" w:rsidRDefault="001120B3" w:rsidP="00F72D12">
      <w:pPr>
        <w:pStyle w:val="a7"/>
        <w:widowControl w:val="0"/>
        <w:numPr>
          <w:ilvl w:val="1"/>
          <w:numId w:val="9"/>
        </w:numPr>
        <w:suppressAutoHyphens/>
        <w:spacing w:after="0" w:line="276" w:lineRule="auto"/>
        <w:ind w:left="567" w:hanging="567"/>
        <w:jc w:val="both"/>
        <w:rPr>
          <w:rFonts w:ascii="Times New Roman" w:eastAsia="Calibri" w:hAnsi="Times New Roman" w:cs="Times New Roman"/>
          <w:color w:val="000000"/>
          <w:lang w:eastAsia="ar-SA"/>
        </w:rPr>
      </w:pPr>
      <w:r w:rsidRPr="00F72D12">
        <w:rPr>
          <w:rFonts w:ascii="Times New Roman" w:eastAsia="Calibri" w:hAnsi="Times New Roman" w:cs="Times New Roman"/>
          <w:color w:val="000000"/>
          <w:lang w:eastAsia="ar-SA"/>
        </w:rPr>
        <w:t xml:space="preserve">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w:t>
      </w:r>
      <w:r w:rsidRPr="00F72D12">
        <w:rPr>
          <w:rFonts w:ascii="Times New Roman" w:eastAsia="Calibri" w:hAnsi="Times New Roman" w:cs="Times New Roman"/>
          <w:shd w:val="clear" w:color="auto" w:fill="FFFFFF"/>
          <w:lang w:eastAsia="ar-SA"/>
        </w:rPr>
        <w:t>Датой передачи соответствующего сообщения считается день отправления сообщения электронной почтой или по Системе ЭДО.</w:t>
      </w:r>
    </w:p>
    <w:p w14:paraId="6E3406B7" w14:textId="1284B33A" w:rsidR="001120B3" w:rsidRDefault="001120B3" w:rsidP="00F72D12">
      <w:pPr>
        <w:pStyle w:val="a7"/>
        <w:widowControl w:val="0"/>
        <w:numPr>
          <w:ilvl w:val="1"/>
          <w:numId w:val="9"/>
        </w:numPr>
        <w:suppressAutoHyphens/>
        <w:spacing w:after="0" w:line="276" w:lineRule="auto"/>
        <w:ind w:left="567" w:hanging="567"/>
        <w:jc w:val="both"/>
        <w:rPr>
          <w:rFonts w:ascii="Times New Roman" w:eastAsia="Calibri" w:hAnsi="Times New Roman" w:cs="Times New Roman"/>
          <w:color w:val="000000"/>
          <w:lang w:eastAsia="ar-SA"/>
        </w:rPr>
      </w:pPr>
      <w:r w:rsidRPr="00F72D12">
        <w:rPr>
          <w:rFonts w:ascii="Times New Roman" w:eastAsia="Calibri" w:hAnsi="Times New Roman" w:cs="Times New Roman"/>
          <w:color w:val="000000"/>
          <w:lang w:eastAsia="ar-SA"/>
        </w:rPr>
        <w:t>Стороны обязуются незамедлительно, в срок не более 10 (Десяти) календарных дней с момента изменения, информировать друг друга в письменной форме об изменении адресов и отгрузочных реквизитов, предусмотренных Договором.</w:t>
      </w:r>
    </w:p>
    <w:p w14:paraId="6D3DCDCE" w14:textId="30D9CBB8" w:rsidR="00BF176C" w:rsidRPr="00F72D12" w:rsidRDefault="001120B3" w:rsidP="00F72D12">
      <w:pPr>
        <w:pStyle w:val="a7"/>
        <w:widowControl w:val="0"/>
        <w:numPr>
          <w:ilvl w:val="1"/>
          <w:numId w:val="9"/>
        </w:numPr>
        <w:suppressAutoHyphens/>
        <w:spacing w:after="0" w:line="276" w:lineRule="auto"/>
        <w:ind w:left="567" w:hanging="567"/>
        <w:jc w:val="both"/>
        <w:rPr>
          <w:rFonts w:ascii="Times New Roman" w:eastAsia="Calibri" w:hAnsi="Times New Roman" w:cs="Times New Roman"/>
          <w:color w:val="000000"/>
          <w:lang w:eastAsia="ar-SA"/>
        </w:rPr>
      </w:pPr>
      <w:r w:rsidRPr="00F72D12">
        <w:rPr>
          <w:rFonts w:ascii="Times New Roman" w:eastAsia="Calibri" w:hAnsi="Times New Roman" w:cs="Times New Roman"/>
          <w:color w:val="000000"/>
          <w:lang w:eastAsia="ar-SA"/>
        </w:rPr>
        <w:t>Претензии направляются инициирующей спор Стороной через ЭДО с использованием неформализованного типа документа «Неформализованный» с обязательным отражением в наименовании отправляемого файла – наименования документа, даты и его номера (пример: «Досудебная претензия к ООО «___» от «__» ___ 20</w:t>
      </w:r>
      <w:r w:rsidR="00D81BE0" w:rsidRPr="00F72D12">
        <w:rPr>
          <w:rFonts w:ascii="Times New Roman" w:eastAsia="Calibri" w:hAnsi="Times New Roman" w:cs="Times New Roman"/>
          <w:color w:val="000000"/>
          <w:lang w:eastAsia="ar-SA"/>
        </w:rPr>
        <w:t>__</w:t>
      </w:r>
      <w:r w:rsidRPr="00F72D12">
        <w:rPr>
          <w:rFonts w:ascii="Times New Roman" w:eastAsia="Calibri" w:hAnsi="Times New Roman" w:cs="Times New Roman"/>
          <w:color w:val="000000"/>
          <w:lang w:eastAsia="ar-SA"/>
        </w:rPr>
        <w:t>г. №__») и пометкой в дополнительных комментариях к отправляемому файлу в ЭДО - «Досудебная претензия».</w:t>
      </w:r>
    </w:p>
    <w:p w14:paraId="5AE4FA19" w14:textId="1D5B8393"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AD366DB" w14:textId="7B1DD232"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4215C4EB" w14:textId="583055D8"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15A1D94" w14:textId="092D9601"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34E052AC" w14:textId="1CD04DB4"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7E41B539" w14:textId="39D24CCF"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3D979D7" w14:textId="5924025F"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57BEB79" w14:textId="0E056F8E"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019551F6" w14:textId="587606C2"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42EE29C1" w14:textId="45C497EC"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2205052A" w14:textId="35A3DA39"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69F79EDC" w14:textId="5B965C2D"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325B06A9" w14:textId="691B52D7"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845ECF4" w14:textId="0DA0273B"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40DCD10" w14:textId="3080B55B"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4BA3607" w14:textId="06B79FCF"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4D7A85F1" w14:textId="70713BCD"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43100BBA" w14:textId="599EB9E8"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394EE33B" w14:textId="22702221"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42DA21B5" w14:textId="454BEECD"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0D150458" w14:textId="7A545D96"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1197377C" w14:textId="71384A6A"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178BB175" w14:textId="65238D2C"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1FEBCF9E" w14:textId="348892D4"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76758BDB" w14:textId="16833D48"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43D2BC36" w14:textId="068B4148"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27541C95" w14:textId="60D94729"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0A8BD13B" w14:textId="30E6760A"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144B1A8D" w14:textId="2046608D"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46F2C615" w14:textId="6AA5EAB1" w:rsidR="00E825D0" w:rsidRPr="0027178C" w:rsidRDefault="00E825D0"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7A298B0C" w14:textId="26C84A24" w:rsidR="00E825D0" w:rsidRPr="0027178C" w:rsidRDefault="00E825D0" w:rsidP="00E825D0">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6CD10770" w14:textId="2A175504" w:rsidR="00E825D0" w:rsidRPr="0027178C" w:rsidRDefault="00E825D0" w:rsidP="00E825D0">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C2541B5" w14:textId="1C56B2FE" w:rsidR="00E825D0" w:rsidRPr="0027178C" w:rsidRDefault="00E825D0" w:rsidP="00E825D0">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p>
    <w:p w14:paraId="5D4DACD5" w14:textId="77777777" w:rsidR="00E825D0" w:rsidRPr="0027178C" w:rsidRDefault="00E825D0" w:rsidP="00E825D0">
      <w:pPr>
        <w:spacing w:after="0" w:line="240" w:lineRule="auto"/>
        <w:ind w:left="6663" w:right="-142"/>
        <w:jc w:val="right"/>
        <w:rPr>
          <w:rFonts w:ascii="Times New Roman" w:hAnsi="Times New Roman" w:cs="Times New Roman"/>
          <w:b/>
          <w:bCs/>
        </w:rPr>
      </w:pPr>
      <w:r w:rsidRPr="0027178C">
        <w:rPr>
          <w:rFonts w:ascii="Times New Roman" w:hAnsi="Times New Roman" w:cs="Times New Roman"/>
          <w:b/>
          <w:bCs/>
        </w:rPr>
        <w:t xml:space="preserve">          </w:t>
      </w:r>
      <w:bookmarkStart w:id="1" w:name="Приложение1"/>
      <w:r w:rsidRPr="0027178C">
        <w:rPr>
          <w:rFonts w:ascii="Times New Roman" w:hAnsi="Times New Roman" w:cs="Times New Roman"/>
          <w:b/>
          <w:bCs/>
        </w:rPr>
        <w:t>Приложение № 1</w:t>
      </w:r>
    </w:p>
    <w:p w14:paraId="07EC565A" w14:textId="77777777" w:rsidR="00E825D0" w:rsidRPr="0027178C" w:rsidRDefault="00E825D0" w:rsidP="00E825D0">
      <w:pPr>
        <w:spacing w:after="0" w:line="240" w:lineRule="auto"/>
        <w:ind w:left="6663" w:right="-142"/>
        <w:jc w:val="right"/>
        <w:rPr>
          <w:rFonts w:ascii="Times New Roman" w:hAnsi="Times New Roman" w:cs="Times New Roman"/>
        </w:rPr>
      </w:pPr>
      <w:r w:rsidRPr="0027178C">
        <w:rPr>
          <w:rFonts w:ascii="Times New Roman" w:hAnsi="Times New Roman" w:cs="Times New Roman"/>
          <w:b/>
          <w:bCs/>
        </w:rPr>
        <w:t>к Договору №_________ от «__» __________ 202_ г</w:t>
      </w:r>
      <w:r w:rsidRPr="0027178C">
        <w:rPr>
          <w:rFonts w:ascii="Times New Roman" w:hAnsi="Times New Roman" w:cs="Times New Roman"/>
        </w:rPr>
        <w:t>.</w:t>
      </w:r>
    </w:p>
    <w:bookmarkEnd w:id="1"/>
    <w:p w14:paraId="34D2BF03" w14:textId="79BCA7C0" w:rsidR="00E825D0" w:rsidRPr="0027178C" w:rsidRDefault="00E825D0" w:rsidP="00E825D0">
      <w:pPr>
        <w:spacing w:after="0" w:line="240" w:lineRule="auto"/>
        <w:jc w:val="both"/>
        <w:rPr>
          <w:rFonts w:ascii="Times New Roman" w:hAnsi="Times New Roman" w:cs="Times New Roman"/>
          <w:i/>
          <w:iCs/>
        </w:rPr>
      </w:pPr>
      <w:r w:rsidRPr="0027178C">
        <w:rPr>
          <w:rFonts w:ascii="Times New Roman" w:hAnsi="Times New Roman" w:cs="Times New Roman"/>
          <w:i/>
          <w:iCs/>
        </w:rPr>
        <w:tab/>
      </w:r>
    </w:p>
    <w:p w14:paraId="2BB64B64" w14:textId="505CFBAF" w:rsidR="00E825D0" w:rsidRPr="0027178C" w:rsidRDefault="00E825D0" w:rsidP="0079246A">
      <w:pPr>
        <w:spacing w:after="0" w:line="240" w:lineRule="auto"/>
        <w:rPr>
          <w:rFonts w:ascii="Times New Roman" w:hAnsi="Times New Roman" w:cs="Times New Roman"/>
          <w:b/>
          <w:bCs/>
          <w:i/>
          <w:iCs/>
        </w:rPr>
      </w:pPr>
      <w:r w:rsidRPr="0027178C">
        <w:rPr>
          <w:rFonts w:ascii="Times New Roman" w:hAnsi="Times New Roman" w:cs="Times New Roman"/>
          <w:b/>
          <w:bCs/>
          <w:i/>
          <w:iCs/>
        </w:rPr>
        <w:t xml:space="preserve">(ФОРМА ДОВЕРЕННОСТИ, ПРЕДОСТАВЛЯЕМОЙ ПРЕДСТАВИТЕЛЕМ ЗАКАЗЧИКА НА ФИРМЕННОМ БЛАНКЕ ЗАКАЗЧИКА. </w:t>
      </w:r>
      <w:r w:rsidR="0079246A" w:rsidRPr="0027178C">
        <w:rPr>
          <w:rFonts w:ascii="Times New Roman" w:hAnsi="Times New Roman" w:cs="Times New Roman"/>
          <w:b/>
          <w:bCs/>
          <w:i/>
          <w:iCs/>
        </w:rPr>
        <w:t xml:space="preserve"> </w:t>
      </w:r>
      <w:r w:rsidRPr="0027178C">
        <w:rPr>
          <w:rFonts w:ascii="Times New Roman" w:hAnsi="Times New Roman" w:cs="Times New Roman"/>
          <w:b/>
          <w:bCs/>
          <w:i/>
          <w:iCs/>
        </w:rPr>
        <w:t>ОБЯЗАТЕЛЬНО ЗАПОЛНИТЬ ПОЛНОЕ НАИМЕНОВАНИЕ ЗАКАЗЧИКА, ИНН/КПП, АДРЕС, БАНКОВСКИЕ РЕКВИЗИТЫ.</w:t>
      </w:r>
      <w:r w:rsidR="0079246A" w:rsidRPr="0027178C">
        <w:rPr>
          <w:rFonts w:ascii="Times New Roman" w:hAnsi="Times New Roman" w:cs="Times New Roman"/>
          <w:b/>
          <w:bCs/>
          <w:i/>
          <w:iCs/>
        </w:rPr>
        <w:t xml:space="preserve"> </w:t>
      </w:r>
      <w:r w:rsidRPr="0027178C">
        <w:rPr>
          <w:rFonts w:ascii="Times New Roman" w:hAnsi="Times New Roman" w:cs="Times New Roman"/>
          <w:b/>
          <w:bCs/>
          <w:i/>
          <w:iCs/>
        </w:rPr>
        <w:t>В СЛУЧАЕ ОТСУТСТВИЯ У ПРЕДСТАВИТЕЛЯ ЗАКАЗЧИКА ДОВЕРЕННОСТИ ТОВАР НЕ ОТПУСКАЕТСЯ, ТРАНСПОРТНОЕ СРЕДСТВО НЕ ОБСЛУЖИВАЕТСЯ, НЕ ВЫДАЕТСЯ)</w:t>
      </w:r>
      <w:r w:rsidRPr="0027178C">
        <w:rPr>
          <w:rFonts w:ascii="Times New Roman" w:hAnsi="Times New Roman" w:cs="Times New Roman"/>
          <w:b/>
          <w:bCs/>
          <w:i/>
          <w:iCs/>
        </w:rPr>
        <w:tab/>
      </w:r>
      <w:r w:rsidRPr="0027178C">
        <w:rPr>
          <w:rFonts w:ascii="Times New Roman" w:hAnsi="Times New Roman" w:cs="Times New Roman"/>
          <w:i/>
          <w:iCs/>
        </w:rPr>
        <w:tab/>
      </w:r>
      <w:r w:rsidRPr="0027178C">
        <w:rPr>
          <w:rFonts w:ascii="Times New Roman" w:hAnsi="Times New Roman" w:cs="Times New Roman"/>
          <w:i/>
          <w:iCs/>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p>
    <w:p w14:paraId="0B770B94" w14:textId="77777777" w:rsidR="00E825D0" w:rsidRPr="0027178C" w:rsidRDefault="00E825D0" w:rsidP="00E825D0">
      <w:pPr>
        <w:spacing w:after="0" w:line="240" w:lineRule="auto"/>
        <w:jc w:val="center"/>
        <w:rPr>
          <w:rFonts w:ascii="Times New Roman" w:hAnsi="Times New Roman" w:cs="Times New Roman"/>
          <w:b/>
          <w:bCs/>
        </w:rPr>
      </w:pPr>
      <w:r w:rsidRPr="0027178C">
        <w:rPr>
          <w:rFonts w:ascii="Times New Roman" w:hAnsi="Times New Roman" w:cs="Times New Roman"/>
          <w:b/>
          <w:bCs/>
        </w:rPr>
        <w:t>ДОВЕРЕННОСТЬ № ______</w:t>
      </w:r>
    </w:p>
    <w:p w14:paraId="7103F4D8" w14:textId="1E517D11" w:rsidR="00E825D0" w:rsidRPr="0027178C" w:rsidRDefault="00E825D0" w:rsidP="00E825D0">
      <w:pPr>
        <w:spacing w:after="0" w:line="240" w:lineRule="auto"/>
        <w:jc w:val="both"/>
        <w:rPr>
          <w:rFonts w:ascii="Times New Roman" w:hAnsi="Times New Roman" w:cs="Times New Roman"/>
        </w:rPr>
      </w:pP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p>
    <w:p w14:paraId="3FD4F8A2" w14:textId="5F309FD3" w:rsidR="00E825D0" w:rsidRPr="0027178C" w:rsidRDefault="00E825D0" w:rsidP="00E825D0">
      <w:pPr>
        <w:spacing w:after="0" w:line="240" w:lineRule="auto"/>
        <w:jc w:val="both"/>
        <w:rPr>
          <w:rFonts w:ascii="Times New Roman" w:hAnsi="Times New Roman" w:cs="Times New Roman"/>
        </w:rPr>
      </w:pPr>
      <w:r w:rsidRPr="0027178C">
        <w:rPr>
          <w:rFonts w:ascii="Times New Roman" w:hAnsi="Times New Roman" w:cs="Times New Roman"/>
        </w:rPr>
        <w:t>г. _______________</w:t>
      </w:r>
      <w:r w:rsidRPr="0027178C">
        <w:rPr>
          <w:rFonts w:ascii="Times New Roman" w:hAnsi="Times New Roman" w:cs="Times New Roman"/>
        </w:rPr>
        <w:tab/>
      </w:r>
      <w:r w:rsidRPr="0027178C">
        <w:rPr>
          <w:rFonts w:ascii="Times New Roman" w:hAnsi="Times New Roman" w:cs="Times New Roman"/>
        </w:rPr>
        <w:tab/>
        <w:t xml:space="preserve">                                                             </w:t>
      </w:r>
      <w:proofErr w:type="gramStart"/>
      <w:r w:rsidRPr="0027178C">
        <w:rPr>
          <w:rFonts w:ascii="Times New Roman" w:hAnsi="Times New Roman" w:cs="Times New Roman"/>
        </w:rPr>
        <w:t xml:space="preserve">   «</w:t>
      </w:r>
      <w:proofErr w:type="gramEnd"/>
      <w:r w:rsidRPr="0027178C">
        <w:rPr>
          <w:rFonts w:ascii="Times New Roman" w:hAnsi="Times New Roman" w:cs="Times New Roman"/>
        </w:rPr>
        <w:t>___»___________ 20__ г.</w:t>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p>
    <w:p w14:paraId="58881471" w14:textId="50090042" w:rsidR="00E825D0" w:rsidRPr="0027178C" w:rsidRDefault="00E825D0" w:rsidP="0079246A">
      <w:pPr>
        <w:spacing w:after="0" w:line="240" w:lineRule="auto"/>
        <w:jc w:val="both"/>
        <w:rPr>
          <w:rFonts w:ascii="Times New Roman" w:hAnsi="Times New Roman" w:cs="Times New Roman"/>
        </w:rPr>
      </w:pPr>
      <w:r w:rsidRPr="0027178C">
        <w:rPr>
          <w:rFonts w:ascii="Times New Roman" w:hAnsi="Times New Roman" w:cs="Times New Roman"/>
          <w:b/>
          <w:bCs/>
        </w:rPr>
        <w:t>Общество с Ограниченной Ответственностью</w:t>
      </w:r>
      <w:r w:rsidRPr="0027178C">
        <w:rPr>
          <w:rFonts w:ascii="Times New Roman" w:hAnsi="Times New Roman" w:cs="Times New Roman"/>
        </w:rPr>
        <w:t xml:space="preserve"> «___________» (ИНН _______________), в дальнейшем именуемое «Доверитель», в лице Директора _________________________, действующего на основании Устава, уполномочивает  </w:t>
      </w:r>
    </w:p>
    <w:p w14:paraId="2A6D4BFA" w14:textId="77777777" w:rsidR="0079246A" w:rsidRPr="0027178C" w:rsidRDefault="00E825D0" w:rsidP="0079246A">
      <w:pPr>
        <w:pStyle w:val="isselectedend"/>
        <w:spacing w:before="0" w:beforeAutospacing="0" w:after="0" w:afterAutospacing="0"/>
        <w:jc w:val="both"/>
        <w:rPr>
          <w:sz w:val="22"/>
          <w:szCs w:val="22"/>
        </w:rPr>
      </w:pPr>
      <w:r w:rsidRPr="0027178C">
        <w:rPr>
          <w:sz w:val="22"/>
          <w:szCs w:val="22"/>
          <w:u w:val="single"/>
        </w:rPr>
        <w:t>(Должность Ф.И.О. лица которому доверяется действие)</w:t>
      </w:r>
      <w:r w:rsidRPr="0027178C">
        <w:rPr>
          <w:sz w:val="22"/>
          <w:szCs w:val="22"/>
        </w:rPr>
        <w:t>, именуемого в дальнейшем «Доверенное лицо» (паспорт  ____________ выдан _______________________ (кем, дата выдачи), код подразделения __________), проживающего по адресу: ___________________________________________, представлять интересы и действовать от имени Доверителя в ООО «___________________»</w:t>
      </w:r>
      <w:r w:rsidR="0079246A" w:rsidRPr="0027178C">
        <w:rPr>
          <w:sz w:val="22"/>
          <w:szCs w:val="22"/>
        </w:rPr>
        <w:t>в том числе в отношении транспортных средств, специальной техники, холодильного оборудования, узлов, агрегатов и иного имущества, принадлежащего Доверителю на праве собственности либо ином законном основании.</w:t>
      </w:r>
    </w:p>
    <w:p w14:paraId="3E088445" w14:textId="77777777" w:rsidR="0079246A" w:rsidRPr="0027178C" w:rsidRDefault="0079246A" w:rsidP="0079246A">
      <w:pPr>
        <w:pStyle w:val="isselectedend"/>
        <w:spacing w:before="0" w:beforeAutospacing="0" w:after="0" w:afterAutospacing="0"/>
        <w:jc w:val="both"/>
        <w:rPr>
          <w:sz w:val="22"/>
          <w:szCs w:val="22"/>
        </w:rPr>
      </w:pPr>
      <w:r w:rsidRPr="0027178C">
        <w:rPr>
          <w:sz w:val="22"/>
          <w:szCs w:val="22"/>
        </w:rPr>
        <w:t>Доверенному лицу предоставляется право:</w:t>
      </w:r>
    </w:p>
    <w:p w14:paraId="67C72BB9" w14:textId="65243CE6" w:rsidR="0079246A" w:rsidRPr="0027178C" w:rsidRDefault="0079246A" w:rsidP="0079246A">
      <w:pPr>
        <w:pStyle w:val="isselectedend"/>
        <w:spacing w:before="0" w:beforeAutospacing="0" w:after="0" w:afterAutospacing="0"/>
        <w:jc w:val="both"/>
        <w:rPr>
          <w:sz w:val="22"/>
          <w:szCs w:val="22"/>
        </w:rPr>
      </w:pPr>
      <w:r w:rsidRPr="0027178C">
        <w:rPr>
          <w:sz w:val="22"/>
          <w:szCs w:val="22"/>
        </w:rPr>
        <w:t>-заказывать, согласовывать и получать товары, включая запасные части, комплектующие, агрегаты, расходные материалы, шины, диски, аккумуляторные батареи, автомасла, технические жидкости, дополнительное оборудование и иные товары;</w:t>
      </w:r>
    </w:p>
    <w:p w14:paraId="5EE53E2F" w14:textId="3A4130E0" w:rsidR="0079246A" w:rsidRPr="0027178C" w:rsidRDefault="0079246A" w:rsidP="0079246A">
      <w:pPr>
        <w:pStyle w:val="isselectedend"/>
        <w:spacing w:before="0" w:beforeAutospacing="0" w:after="0" w:afterAutospacing="0"/>
        <w:jc w:val="both"/>
        <w:rPr>
          <w:sz w:val="22"/>
          <w:szCs w:val="22"/>
        </w:rPr>
      </w:pPr>
      <w:r w:rsidRPr="0027178C">
        <w:rPr>
          <w:sz w:val="22"/>
          <w:szCs w:val="22"/>
        </w:rPr>
        <w:t>-передавать товары, запасные части, узлы, агрегаты, оборудование и иное имущество для установки, ремонта, диагностики, обслуживания, замены, возврата либо иных действий;</w:t>
      </w:r>
    </w:p>
    <w:p w14:paraId="1B8F7315" w14:textId="71FCDBBC" w:rsidR="0079246A" w:rsidRPr="0027178C" w:rsidRDefault="0079246A" w:rsidP="0079246A">
      <w:pPr>
        <w:pStyle w:val="isselectedend"/>
        <w:spacing w:before="0" w:beforeAutospacing="0" w:after="0" w:afterAutospacing="0"/>
        <w:jc w:val="both"/>
        <w:rPr>
          <w:sz w:val="22"/>
          <w:szCs w:val="22"/>
        </w:rPr>
      </w:pPr>
      <w:r w:rsidRPr="0027178C">
        <w:rPr>
          <w:sz w:val="22"/>
          <w:szCs w:val="22"/>
        </w:rPr>
        <w:t>-передавать и получать транспортные средства, специальную технику, холодильное оборудование, узлы, агрегаты и иное имущество до и после выполнения работ или оказания услуг;</w:t>
      </w:r>
    </w:p>
    <w:p w14:paraId="693EB695" w14:textId="0C86BDC0" w:rsidR="0079246A" w:rsidRPr="0027178C" w:rsidRDefault="0079246A" w:rsidP="0079246A">
      <w:pPr>
        <w:pStyle w:val="isselectedend"/>
        <w:spacing w:before="0" w:beforeAutospacing="0" w:after="0" w:afterAutospacing="0"/>
        <w:jc w:val="both"/>
        <w:rPr>
          <w:sz w:val="22"/>
          <w:szCs w:val="22"/>
        </w:rPr>
      </w:pPr>
      <w:r w:rsidRPr="0027178C">
        <w:rPr>
          <w:sz w:val="22"/>
          <w:szCs w:val="22"/>
        </w:rPr>
        <w:t>-заказывать, согласовывать и принимать работы и услуги, включая техническое обслуживание, диагностику, ремонт, кузовной ремонт, шиномонтаж, обслуживание и ремонт холодильного оборудования, эвакуацию и транспортировку транспортных средств;</w:t>
      </w:r>
    </w:p>
    <w:p w14:paraId="25EF56AF" w14:textId="282A2B5E" w:rsidR="0079246A" w:rsidRPr="0027178C" w:rsidRDefault="0079246A" w:rsidP="0079246A">
      <w:pPr>
        <w:pStyle w:val="isselectedend"/>
        <w:spacing w:before="0" w:beforeAutospacing="0" w:after="0" w:afterAutospacing="0"/>
        <w:jc w:val="both"/>
        <w:rPr>
          <w:sz w:val="22"/>
          <w:szCs w:val="22"/>
        </w:rPr>
      </w:pPr>
      <w:r w:rsidRPr="0027178C">
        <w:rPr>
          <w:sz w:val="22"/>
          <w:szCs w:val="22"/>
        </w:rPr>
        <w:t>-согласовывать перечень, объем, сроки, стоимость и иные условия поставки товаров, выполнения работ и оказания услуг;</w:t>
      </w:r>
    </w:p>
    <w:p w14:paraId="69DD4845" w14:textId="74CE8CF6" w:rsidR="0079246A" w:rsidRPr="0027178C" w:rsidRDefault="0079246A" w:rsidP="0079246A">
      <w:pPr>
        <w:pStyle w:val="isselectedend"/>
        <w:spacing w:before="0" w:beforeAutospacing="0" w:after="0" w:afterAutospacing="0"/>
        <w:jc w:val="both"/>
        <w:rPr>
          <w:sz w:val="22"/>
          <w:szCs w:val="22"/>
        </w:rPr>
      </w:pPr>
      <w:r w:rsidRPr="0027178C">
        <w:rPr>
          <w:sz w:val="22"/>
          <w:szCs w:val="22"/>
        </w:rPr>
        <w:t>-подписывать от имени Доверителя заявки, заказы, счета, спецификации, заказ-наряды, дефектные ведомости, акты приема-передачи, акты выполненных работ/оказанных услуг, универсальные передаточные документы (УПД), товарные накладные, транспортные накладные, акты приема-передачи документов, акты об отказе от выполнения работ/оказания услуг, акты о выявленных недостатках, документы о согласовании дополнительных работ и расходов, а также иные документы, связанные с исполнением договора;</w:t>
      </w:r>
    </w:p>
    <w:p w14:paraId="692A70F5" w14:textId="3302B513" w:rsidR="0079246A" w:rsidRPr="0027178C" w:rsidRDefault="0079246A" w:rsidP="0079246A">
      <w:pPr>
        <w:pStyle w:val="isselectedend"/>
        <w:spacing w:before="0" w:beforeAutospacing="0" w:after="0" w:afterAutospacing="0"/>
        <w:jc w:val="both"/>
        <w:rPr>
          <w:sz w:val="22"/>
          <w:szCs w:val="22"/>
        </w:rPr>
      </w:pPr>
      <w:r w:rsidRPr="0027178C">
        <w:rPr>
          <w:sz w:val="22"/>
          <w:szCs w:val="22"/>
        </w:rPr>
        <w:t>-подавать и получать документы, уведомления, заключения, расчеты, предварительные калькуляции, счета, акты, техническую документацию и иные документы, связанные с исполнением договора;</w:t>
      </w:r>
    </w:p>
    <w:p w14:paraId="2016A27B" w14:textId="58D2DDEA" w:rsidR="00E825D0" w:rsidRPr="0027178C" w:rsidRDefault="0079246A" w:rsidP="0079246A">
      <w:pPr>
        <w:pStyle w:val="a8"/>
        <w:spacing w:before="0" w:beforeAutospacing="0" w:after="0" w:afterAutospacing="0"/>
        <w:jc w:val="both"/>
        <w:rPr>
          <w:sz w:val="22"/>
          <w:szCs w:val="22"/>
        </w:rPr>
      </w:pPr>
      <w:r w:rsidRPr="0027178C">
        <w:rPr>
          <w:sz w:val="22"/>
          <w:szCs w:val="22"/>
        </w:rPr>
        <w:t>совершать иные действия, необходимые для исполнения договора и реализации указанных полномочий.</w:t>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r w:rsidR="00E825D0" w:rsidRPr="0027178C">
        <w:rPr>
          <w:sz w:val="22"/>
          <w:szCs w:val="22"/>
        </w:rPr>
        <w:tab/>
      </w:r>
    </w:p>
    <w:p w14:paraId="1F641BB5" w14:textId="359B80F0" w:rsidR="00E825D0" w:rsidRPr="0027178C" w:rsidRDefault="00E825D0" w:rsidP="0079246A">
      <w:pPr>
        <w:spacing w:after="0" w:line="240" w:lineRule="auto"/>
        <w:jc w:val="both"/>
        <w:rPr>
          <w:rFonts w:ascii="Times New Roman" w:hAnsi="Times New Roman" w:cs="Times New Roman"/>
        </w:rPr>
      </w:pPr>
      <w:r w:rsidRPr="0027178C">
        <w:rPr>
          <w:rFonts w:ascii="Times New Roman" w:hAnsi="Times New Roman" w:cs="Times New Roman"/>
        </w:rPr>
        <w:t>Полномочия, указанные в настоящей доверенности, не могут быть переданы другим лицам.</w:t>
      </w:r>
      <w:r w:rsidRPr="0027178C">
        <w:rPr>
          <w:rFonts w:ascii="Times New Roman" w:hAnsi="Times New Roman" w:cs="Times New Roman"/>
        </w:rPr>
        <w:tab/>
      </w:r>
    </w:p>
    <w:p w14:paraId="15E2F20A" w14:textId="5451A504" w:rsidR="00E825D0" w:rsidRPr="0027178C" w:rsidRDefault="00E825D0" w:rsidP="0079246A">
      <w:pPr>
        <w:spacing w:after="0" w:line="240" w:lineRule="auto"/>
        <w:jc w:val="both"/>
        <w:rPr>
          <w:rFonts w:ascii="Times New Roman" w:hAnsi="Times New Roman" w:cs="Times New Roman"/>
        </w:rPr>
      </w:pPr>
      <w:r w:rsidRPr="0027178C">
        <w:rPr>
          <w:rFonts w:ascii="Times New Roman" w:hAnsi="Times New Roman" w:cs="Times New Roman"/>
        </w:rPr>
        <w:t>Срок действия доверенности со дня выдачи до __________________ года.</w:t>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p>
    <w:p w14:paraId="538BD984" w14:textId="3C6A47CF" w:rsidR="00E825D0" w:rsidRPr="0027178C" w:rsidRDefault="00E825D0" w:rsidP="0079246A">
      <w:pPr>
        <w:spacing w:after="0" w:line="240" w:lineRule="auto"/>
        <w:jc w:val="both"/>
        <w:rPr>
          <w:rFonts w:ascii="Times New Roman" w:hAnsi="Times New Roman" w:cs="Times New Roman"/>
        </w:rPr>
      </w:pPr>
      <w:r w:rsidRPr="0027178C">
        <w:rPr>
          <w:rFonts w:ascii="Times New Roman" w:hAnsi="Times New Roman" w:cs="Times New Roman"/>
        </w:rPr>
        <w:lastRenderedPageBreak/>
        <w:t>Образец подписи Доверенного лица ___________________ /_______________ заверяю.</w:t>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t xml:space="preserve">      (Ф.И.О.)</w:t>
      </w:r>
      <w:r w:rsidRPr="0027178C">
        <w:rPr>
          <w:rFonts w:ascii="Times New Roman" w:hAnsi="Times New Roman" w:cs="Times New Roman"/>
        </w:rPr>
        <w:tab/>
      </w:r>
    </w:p>
    <w:p w14:paraId="37248A93" w14:textId="4C91C924" w:rsidR="00E825D0" w:rsidRPr="0027178C" w:rsidRDefault="00E825D0" w:rsidP="0079246A">
      <w:pPr>
        <w:spacing w:after="0" w:line="240" w:lineRule="auto"/>
        <w:jc w:val="both"/>
        <w:rPr>
          <w:rFonts w:ascii="Times New Roman" w:hAnsi="Times New Roman" w:cs="Times New Roman"/>
        </w:rPr>
      </w:pPr>
      <w:r w:rsidRPr="0027178C">
        <w:rPr>
          <w:rFonts w:ascii="Times New Roman" w:hAnsi="Times New Roman" w:cs="Times New Roman"/>
        </w:rPr>
        <w:t>_____________  ___________________________ /___________________</w:t>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p>
    <w:p w14:paraId="5E3BE465" w14:textId="0FDE3589" w:rsidR="00E825D0" w:rsidRPr="0027178C" w:rsidRDefault="00E825D0" w:rsidP="0079246A">
      <w:pPr>
        <w:spacing w:after="0" w:line="240" w:lineRule="auto"/>
        <w:jc w:val="both"/>
        <w:rPr>
          <w:rFonts w:ascii="Times New Roman" w:hAnsi="Times New Roman" w:cs="Times New Roman"/>
        </w:rPr>
      </w:pPr>
      <w:r w:rsidRPr="0027178C">
        <w:rPr>
          <w:rFonts w:ascii="Times New Roman" w:hAnsi="Times New Roman" w:cs="Times New Roman"/>
        </w:rPr>
        <w:t>"(</w:t>
      </w:r>
      <w:proofErr w:type="gramStart"/>
      <w:r w:rsidRPr="0027178C">
        <w:rPr>
          <w:rFonts w:ascii="Times New Roman" w:hAnsi="Times New Roman" w:cs="Times New Roman"/>
        </w:rPr>
        <w:t xml:space="preserve">должность)   </w:t>
      </w:r>
      <w:proofErr w:type="gramEnd"/>
      <w:r w:rsidRPr="0027178C">
        <w:rPr>
          <w:rFonts w:ascii="Times New Roman" w:hAnsi="Times New Roman" w:cs="Times New Roman"/>
        </w:rPr>
        <w:t xml:space="preserve">          </w:t>
      </w:r>
      <w:r w:rsidRPr="0027178C">
        <w:rPr>
          <w:rFonts w:ascii="Times New Roman" w:hAnsi="Times New Roman" w:cs="Times New Roman"/>
        </w:rPr>
        <w:tab/>
        <w:t>(подпись)                                (Ф.И.О.)"</w:t>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r w:rsidRPr="0027178C">
        <w:rPr>
          <w:rFonts w:ascii="Times New Roman" w:hAnsi="Times New Roman" w:cs="Times New Roman"/>
        </w:rPr>
        <w:tab/>
      </w:r>
    </w:p>
    <w:p w14:paraId="5E7C3016" w14:textId="7201F460" w:rsidR="00E825D0" w:rsidRPr="0079246A" w:rsidRDefault="00E825D0" w:rsidP="0079246A">
      <w:pPr>
        <w:spacing w:after="0" w:line="240" w:lineRule="auto"/>
        <w:jc w:val="both"/>
        <w:rPr>
          <w:rFonts w:ascii="Times New Roman" w:hAnsi="Times New Roman" w:cs="Times New Roman"/>
        </w:rPr>
      </w:pPr>
      <w:r w:rsidRPr="0027178C">
        <w:rPr>
          <w:rFonts w:ascii="Times New Roman" w:hAnsi="Times New Roman" w:cs="Times New Roman"/>
        </w:rPr>
        <w:t>М.П.</w:t>
      </w:r>
      <w:r w:rsidRPr="0079246A">
        <w:rPr>
          <w:rFonts w:ascii="Times New Roman" w:hAnsi="Times New Roman" w:cs="Times New Roman"/>
        </w:rPr>
        <w:tab/>
      </w:r>
      <w:r w:rsidRPr="0079246A">
        <w:rPr>
          <w:rFonts w:ascii="Times New Roman" w:hAnsi="Times New Roman" w:cs="Times New Roman"/>
        </w:rPr>
        <w:tab/>
      </w:r>
      <w:r w:rsidRPr="0079246A">
        <w:rPr>
          <w:rFonts w:ascii="Times New Roman" w:hAnsi="Times New Roman" w:cs="Times New Roman"/>
        </w:rPr>
        <w:tab/>
      </w:r>
      <w:r w:rsidRPr="0079246A">
        <w:rPr>
          <w:rFonts w:ascii="Times New Roman" w:hAnsi="Times New Roman" w:cs="Times New Roman"/>
        </w:rPr>
        <w:tab/>
      </w:r>
      <w:r w:rsidRPr="0079246A">
        <w:rPr>
          <w:rFonts w:ascii="Times New Roman" w:hAnsi="Times New Roman" w:cs="Times New Roman"/>
        </w:rPr>
        <w:tab/>
      </w:r>
      <w:r w:rsidRPr="0079246A">
        <w:rPr>
          <w:rFonts w:ascii="Times New Roman" w:hAnsi="Times New Roman" w:cs="Times New Roman"/>
        </w:rPr>
        <w:tab/>
      </w:r>
      <w:r w:rsidRPr="0079246A">
        <w:rPr>
          <w:rFonts w:ascii="Times New Roman" w:hAnsi="Times New Roman" w:cs="Times New Roman"/>
        </w:rPr>
        <w:tab/>
      </w:r>
    </w:p>
    <w:sectPr w:rsidR="00E825D0" w:rsidRPr="0079246A">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1C820" w14:textId="77777777" w:rsidR="001120B3" w:rsidRDefault="001120B3" w:rsidP="001120B3">
      <w:pPr>
        <w:spacing w:after="0" w:line="240" w:lineRule="auto"/>
      </w:pPr>
      <w:r>
        <w:separator/>
      </w:r>
    </w:p>
  </w:endnote>
  <w:endnote w:type="continuationSeparator" w:id="0">
    <w:p w14:paraId="4FB9A630" w14:textId="77777777" w:rsidR="001120B3" w:rsidRDefault="001120B3" w:rsidP="00112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969034"/>
      <w:docPartObj>
        <w:docPartGallery w:val="Page Numbers (Bottom of Page)"/>
        <w:docPartUnique/>
      </w:docPartObj>
    </w:sdtPr>
    <w:sdtEndPr>
      <w:rPr>
        <w:rFonts w:ascii="Times New Roman" w:hAnsi="Times New Roman" w:cs="Times New Roman"/>
      </w:rPr>
    </w:sdtEndPr>
    <w:sdtContent>
      <w:p w14:paraId="7553B9AB" w14:textId="289D29A0" w:rsidR="001120B3" w:rsidRPr="001120B3" w:rsidRDefault="001120B3">
        <w:pPr>
          <w:pStyle w:val="a5"/>
          <w:jc w:val="center"/>
          <w:rPr>
            <w:rFonts w:ascii="Times New Roman" w:hAnsi="Times New Roman" w:cs="Times New Roman"/>
          </w:rPr>
        </w:pPr>
        <w:r w:rsidRPr="001120B3">
          <w:rPr>
            <w:rFonts w:ascii="Times New Roman" w:hAnsi="Times New Roman" w:cs="Times New Roman"/>
          </w:rPr>
          <w:fldChar w:fldCharType="begin"/>
        </w:r>
        <w:r w:rsidRPr="001120B3">
          <w:rPr>
            <w:rFonts w:ascii="Times New Roman" w:hAnsi="Times New Roman" w:cs="Times New Roman"/>
          </w:rPr>
          <w:instrText>PAGE   \* MERGEFORMAT</w:instrText>
        </w:r>
        <w:r w:rsidRPr="001120B3">
          <w:rPr>
            <w:rFonts w:ascii="Times New Roman" w:hAnsi="Times New Roman" w:cs="Times New Roman"/>
          </w:rPr>
          <w:fldChar w:fldCharType="separate"/>
        </w:r>
        <w:r w:rsidRPr="001120B3">
          <w:rPr>
            <w:rFonts w:ascii="Times New Roman" w:hAnsi="Times New Roman" w:cs="Times New Roman"/>
          </w:rPr>
          <w:t>2</w:t>
        </w:r>
        <w:r w:rsidRPr="001120B3">
          <w:rPr>
            <w:rFonts w:ascii="Times New Roman" w:hAnsi="Times New Roman" w:cs="Times New Roman"/>
          </w:rPr>
          <w:fldChar w:fldCharType="end"/>
        </w:r>
      </w:p>
    </w:sdtContent>
  </w:sdt>
  <w:p w14:paraId="69895AB4" w14:textId="77777777" w:rsidR="001120B3" w:rsidRDefault="001120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A93CA" w14:textId="77777777" w:rsidR="001120B3" w:rsidRDefault="001120B3" w:rsidP="001120B3">
      <w:pPr>
        <w:spacing w:after="0" w:line="240" w:lineRule="auto"/>
      </w:pPr>
      <w:r>
        <w:separator/>
      </w:r>
    </w:p>
  </w:footnote>
  <w:footnote w:type="continuationSeparator" w:id="0">
    <w:p w14:paraId="7312E8B8" w14:textId="77777777" w:rsidR="001120B3" w:rsidRDefault="001120B3" w:rsidP="00112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95C2" w14:textId="576B33F7" w:rsidR="00754BBC" w:rsidRPr="00754BBC" w:rsidRDefault="00754BBC" w:rsidP="00754BBC">
    <w:pPr>
      <w:tabs>
        <w:tab w:val="center" w:pos="4677"/>
        <w:tab w:val="right" w:pos="9355"/>
      </w:tabs>
      <w:spacing w:after="0" w:line="240" w:lineRule="auto"/>
      <w:jc w:val="right"/>
      <w:rPr>
        <w:rFonts w:ascii="Times New Roman" w:eastAsia="Calibri" w:hAnsi="Times New Roman" w:cs="Times New Roman"/>
        <w:sz w:val="18"/>
        <w:szCs w:val="18"/>
      </w:rPr>
    </w:pPr>
    <w:r w:rsidRPr="00754BBC">
      <w:rPr>
        <w:rFonts w:ascii="Times New Roman" w:eastAsia="Calibri" w:hAnsi="Times New Roman" w:cs="Times New Roman"/>
        <w:sz w:val="18"/>
        <w:szCs w:val="18"/>
      </w:rPr>
      <w:t xml:space="preserve">Форма №33 – </w:t>
    </w:r>
    <w:r w:rsidR="00AC5C8B">
      <w:rPr>
        <w:rFonts w:ascii="Times New Roman" w:eastAsia="Calibri" w:hAnsi="Times New Roman" w:cs="Times New Roman"/>
        <w:sz w:val="18"/>
        <w:szCs w:val="18"/>
      </w:rPr>
      <w:t>ОУ</w:t>
    </w:r>
  </w:p>
  <w:p w14:paraId="559575E2" w14:textId="77777777" w:rsidR="00754BBC" w:rsidRPr="00754BBC" w:rsidRDefault="00754BBC" w:rsidP="00754BB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6665"/>
    <w:multiLevelType w:val="hybridMultilevel"/>
    <w:tmpl w:val="08EA3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2F0DDD"/>
    <w:multiLevelType w:val="multilevel"/>
    <w:tmpl w:val="01985D62"/>
    <w:lvl w:ilvl="0">
      <w:start w:val="4"/>
      <w:numFmt w:val="none"/>
      <w:lvlText w:val="6."/>
      <w:lvlJc w:val="left"/>
      <w:pPr>
        <w:ind w:left="360" w:hanging="360"/>
      </w:pPr>
      <w:rPr>
        <w:rFonts w:hint="default"/>
      </w:rPr>
    </w:lvl>
    <w:lvl w:ilvl="1">
      <w:start w:val="15"/>
      <w:numFmt w:val="decimal"/>
      <w:lvlText w:val="5.%2."/>
      <w:lvlJc w:val="left"/>
      <w:pPr>
        <w:ind w:left="360" w:hanging="360"/>
      </w:pPr>
      <w:rPr>
        <w:rFonts w:hint="default"/>
        <w:i w:val="0"/>
        <w:iCs w:val="0"/>
      </w:rPr>
    </w:lvl>
    <w:lvl w:ilvl="2">
      <w:start w:val="1"/>
      <w:numFmt w:val="none"/>
      <w:lvlText w:val="5.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B124A"/>
    <w:multiLevelType w:val="multilevel"/>
    <w:tmpl w:val="B7886D3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B66556"/>
    <w:multiLevelType w:val="multilevel"/>
    <w:tmpl w:val="DE9206FA"/>
    <w:lvl w:ilvl="0">
      <w:start w:val="4"/>
      <w:numFmt w:val="none"/>
      <w:lvlText w:val="8."/>
      <w:lvlJc w:val="left"/>
      <w:pPr>
        <w:ind w:left="360" w:hanging="360"/>
      </w:pPr>
      <w:rPr>
        <w:rFonts w:hint="default"/>
      </w:rPr>
    </w:lvl>
    <w:lvl w:ilvl="1">
      <w:start w:val="1"/>
      <w:numFmt w:val="decimal"/>
      <w:lvlText w:val="7.%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5E0BA7"/>
    <w:multiLevelType w:val="hybridMultilevel"/>
    <w:tmpl w:val="763411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A7C30F2"/>
    <w:multiLevelType w:val="multilevel"/>
    <w:tmpl w:val="B3ECEAFA"/>
    <w:lvl w:ilvl="0">
      <w:start w:val="2"/>
      <w:numFmt w:val="decimal"/>
      <w:lvlText w:val="%1."/>
      <w:lvlJc w:val="left"/>
      <w:pPr>
        <w:ind w:left="360" w:hanging="360"/>
      </w:pPr>
      <w:rPr>
        <w:rFonts w:hint="default"/>
      </w:rPr>
    </w:lvl>
    <w:lvl w:ilvl="1">
      <w:start w:val="7"/>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1C3F44B4"/>
    <w:multiLevelType w:val="multilevel"/>
    <w:tmpl w:val="C6487280"/>
    <w:lvl w:ilvl="0">
      <w:start w:val="4"/>
      <w:numFmt w:val="decimal"/>
      <w:lvlText w:val="%1."/>
      <w:lvlJc w:val="left"/>
      <w:pPr>
        <w:ind w:left="360" w:hanging="360"/>
      </w:pPr>
      <w:rPr>
        <w:rFonts w:hint="default"/>
      </w:rPr>
    </w:lvl>
    <w:lvl w:ilvl="1">
      <w:start w:val="4"/>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3052F3"/>
    <w:multiLevelType w:val="multilevel"/>
    <w:tmpl w:val="1C6A851E"/>
    <w:lvl w:ilvl="0">
      <w:start w:val="4"/>
      <w:numFmt w:val="none"/>
      <w:lvlText w:val="8."/>
      <w:lvlJc w:val="left"/>
      <w:pPr>
        <w:ind w:left="360" w:hanging="360"/>
      </w:pPr>
      <w:rPr>
        <w:rFonts w:hint="default"/>
      </w:rPr>
    </w:lvl>
    <w:lvl w:ilvl="1">
      <w:start w:val="1"/>
      <w:numFmt w:val="decimal"/>
      <w:lvlText w:val="8.%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1A31C2"/>
    <w:multiLevelType w:val="hybridMultilevel"/>
    <w:tmpl w:val="4AAE54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EB640F8"/>
    <w:multiLevelType w:val="multilevel"/>
    <w:tmpl w:val="B7886D3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2DC523B"/>
    <w:multiLevelType w:val="hybridMultilevel"/>
    <w:tmpl w:val="E6B8B8F0"/>
    <w:lvl w:ilvl="0" w:tplc="04190001">
      <w:start w:val="1"/>
      <w:numFmt w:val="bullet"/>
      <w:lvlText w:val=""/>
      <w:lvlJc w:val="left"/>
      <w:pPr>
        <w:ind w:left="4970" w:hanging="360"/>
      </w:pPr>
      <w:rPr>
        <w:rFonts w:ascii="Symbol" w:hAnsi="Symbol" w:hint="default"/>
      </w:rPr>
    </w:lvl>
    <w:lvl w:ilvl="1" w:tplc="04190003" w:tentative="1">
      <w:start w:val="1"/>
      <w:numFmt w:val="bullet"/>
      <w:lvlText w:val="o"/>
      <w:lvlJc w:val="left"/>
      <w:pPr>
        <w:ind w:left="5690" w:hanging="360"/>
      </w:pPr>
      <w:rPr>
        <w:rFonts w:ascii="Courier New" w:hAnsi="Courier New" w:cs="Courier New" w:hint="default"/>
      </w:rPr>
    </w:lvl>
    <w:lvl w:ilvl="2" w:tplc="04190005" w:tentative="1">
      <w:start w:val="1"/>
      <w:numFmt w:val="bullet"/>
      <w:lvlText w:val=""/>
      <w:lvlJc w:val="left"/>
      <w:pPr>
        <w:ind w:left="6410" w:hanging="360"/>
      </w:pPr>
      <w:rPr>
        <w:rFonts w:ascii="Wingdings" w:hAnsi="Wingdings" w:hint="default"/>
      </w:rPr>
    </w:lvl>
    <w:lvl w:ilvl="3" w:tplc="04190001" w:tentative="1">
      <w:start w:val="1"/>
      <w:numFmt w:val="bullet"/>
      <w:lvlText w:val=""/>
      <w:lvlJc w:val="left"/>
      <w:pPr>
        <w:ind w:left="7130" w:hanging="360"/>
      </w:pPr>
      <w:rPr>
        <w:rFonts w:ascii="Symbol" w:hAnsi="Symbol" w:hint="default"/>
      </w:rPr>
    </w:lvl>
    <w:lvl w:ilvl="4" w:tplc="04190003" w:tentative="1">
      <w:start w:val="1"/>
      <w:numFmt w:val="bullet"/>
      <w:lvlText w:val="o"/>
      <w:lvlJc w:val="left"/>
      <w:pPr>
        <w:ind w:left="7850" w:hanging="360"/>
      </w:pPr>
      <w:rPr>
        <w:rFonts w:ascii="Courier New" w:hAnsi="Courier New" w:cs="Courier New" w:hint="default"/>
      </w:rPr>
    </w:lvl>
    <w:lvl w:ilvl="5" w:tplc="04190005" w:tentative="1">
      <w:start w:val="1"/>
      <w:numFmt w:val="bullet"/>
      <w:lvlText w:val=""/>
      <w:lvlJc w:val="left"/>
      <w:pPr>
        <w:ind w:left="8570" w:hanging="360"/>
      </w:pPr>
      <w:rPr>
        <w:rFonts w:ascii="Wingdings" w:hAnsi="Wingdings" w:hint="default"/>
      </w:rPr>
    </w:lvl>
    <w:lvl w:ilvl="6" w:tplc="04190001" w:tentative="1">
      <w:start w:val="1"/>
      <w:numFmt w:val="bullet"/>
      <w:lvlText w:val=""/>
      <w:lvlJc w:val="left"/>
      <w:pPr>
        <w:ind w:left="9290" w:hanging="360"/>
      </w:pPr>
      <w:rPr>
        <w:rFonts w:ascii="Symbol" w:hAnsi="Symbol" w:hint="default"/>
      </w:rPr>
    </w:lvl>
    <w:lvl w:ilvl="7" w:tplc="04190003" w:tentative="1">
      <w:start w:val="1"/>
      <w:numFmt w:val="bullet"/>
      <w:lvlText w:val="o"/>
      <w:lvlJc w:val="left"/>
      <w:pPr>
        <w:ind w:left="10010" w:hanging="360"/>
      </w:pPr>
      <w:rPr>
        <w:rFonts w:ascii="Courier New" w:hAnsi="Courier New" w:cs="Courier New" w:hint="default"/>
      </w:rPr>
    </w:lvl>
    <w:lvl w:ilvl="8" w:tplc="04190005" w:tentative="1">
      <w:start w:val="1"/>
      <w:numFmt w:val="bullet"/>
      <w:lvlText w:val=""/>
      <w:lvlJc w:val="left"/>
      <w:pPr>
        <w:ind w:left="10730" w:hanging="360"/>
      </w:pPr>
      <w:rPr>
        <w:rFonts w:ascii="Wingdings" w:hAnsi="Wingdings" w:hint="default"/>
      </w:rPr>
    </w:lvl>
  </w:abstractNum>
  <w:abstractNum w:abstractNumId="11" w15:restartNumberingAfterBreak="0">
    <w:nsid w:val="3421252F"/>
    <w:multiLevelType w:val="multilevel"/>
    <w:tmpl w:val="B7886D3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54F5A67"/>
    <w:multiLevelType w:val="multilevel"/>
    <w:tmpl w:val="001EFC54"/>
    <w:lvl w:ilvl="0">
      <w:start w:val="4"/>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C52C63"/>
    <w:multiLevelType w:val="hybridMultilevel"/>
    <w:tmpl w:val="1A1AC1C2"/>
    <w:lvl w:ilvl="0" w:tplc="C8BA08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8DC0464"/>
    <w:multiLevelType w:val="hybridMultilevel"/>
    <w:tmpl w:val="3B4C24AA"/>
    <w:lvl w:ilvl="0" w:tplc="1084E8B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DFD64F9"/>
    <w:multiLevelType w:val="hybridMultilevel"/>
    <w:tmpl w:val="D4F2F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7D2366"/>
    <w:multiLevelType w:val="hybridMultilevel"/>
    <w:tmpl w:val="853CC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9A16E8"/>
    <w:multiLevelType w:val="multilevel"/>
    <w:tmpl w:val="CD224048"/>
    <w:lvl w:ilvl="0">
      <w:start w:val="4"/>
      <w:numFmt w:val="none"/>
      <w:lvlText w:val="7."/>
      <w:lvlJc w:val="left"/>
      <w:pPr>
        <w:ind w:left="360" w:hanging="360"/>
      </w:pPr>
      <w:rPr>
        <w:rFonts w:hint="default"/>
      </w:rPr>
    </w:lvl>
    <w:lvl w:ilvl="1">
      <w:start w:val="1"/>
      <w:numFmt w:val="decimal"/>
      <w:lvlText w:val="7.%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843348"/>
    <w:multiLevelType w:val="multilevel"/>
    <w:tmpl w:val="0C628B0A"/>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D25430B"/>
    <w:multiLevelType w:val="multilevel"/>
    <w:tmpl w:val="3F5AD89E"/>
    <w:lvl w:ilvl="0">
      <w:start w:val="4"/>
      <w:numFmt w:val="none"/>
      <w:lvlText w:val="6."/>
      <w:lvlJc w:val="left"/>
      <w:pPr>
        <w:ind w:left="360" w:hanging="360"/>
      </w:pPr>
      <w:rPr>
        <w:rFonts w:hint="default"/>
      </w:rPr>
    </w:lvl>
    <w:lvl w:ilvl="1">
      <w:start w:val="1"/>
      <w:numFmt w:val="decimal"/>
      <w:lvlText w:val="6.%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2F12D11"/>
    <w:multiLevelType w:val="hybridMultilevel"/>
    <w:tmpl w:val="5F107092"/>
    <w:lvl w:ilvl="0" w:tplc="C8BA087E">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1" w15:restartNumberingAfterBreak="0">
    <w:nsid w:val="65611855"/>
    <w:multiLevelType w:val="hybridMultilevel"/>
    <w:tmpl w:val="576420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6DA7788"/>
    <w:multiLevelType w:val="hybridMultilevel"/>
    <w:tmpl w:val="EC24B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5B60FD"/>
    <w:multiLevelType w:val="multilevel"/>
    <w:tmpl w:val="2B9AF6A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B945A01"/>
    <w:multiLevelType w:val="hybridMultilevel"/>
    <w:tmpl w:val="3D5C5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B47DCF"/>
    <w:multiLevelType w:val="hybridMultilevel"/>
    <w:tmpl w:val="78DCF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C2522"/>
    <w:multiLevelType w:val="hybridMultilevel"/>
    <w:tmpl w:val="680C09EA"/>
    <w:lvl w:ilvl="0" w:tplc="C8BA08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5046158"/>
    <w:multiLevelType w:val="multilevel"/>
    <w:tmpl w:val="B7886D3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5C12E4E"/>
    <w:multiLevelType w:val="multilevel"/>
    <w:tmpl w:val="2654B232"/>
    <w:lvl w:ilvl="0">
      <w:start w:val="4"/>
      <w:numFmt w:val="decimal"/>
      <w:lvlText w:val="%1."/>
      <w:lvlJc w:val="left"/>
      <w:pPr>
        <w:ind w:left="360" w:hanging="360"/>
      </w:pPr>
      <w:rPr>
        <w:rFonts w:hint="default"/>
      </w:rPr>
    </w:lvl>
    <w:lvl w:ilvl="1">
      <w:start w:val="1"/>
      <w:numFmt w:val="decimal"/>
      <w:lvlText w:val="5.%2."/>
      <w:lvlJc w:val="left"/>
      <w:pPr>
        <w:ind w:left="360" w:hanging="360"/>
      </w:pPr>
      <w:rPr>
        <w:rFonts w:hint="default"/>
        <w:i w:val="0"/>
        <w:iCs w:val="0"/>
      </w:rPr>
    </w:lvl>
    <w:lvl w:ilvl="2">
      <w:start w:val="1"/>
      <w:numFmt w:val="none"/>
      <w:lvlText w:val="5.5.1."/>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1"/>
  </w:num>
  <w:num w:numId="3">
    <w:abstractNumId w:val="5"/>
  </w:num>
  <w:num w:numId="4">
    <w:abstractNumId w:val="18"/>
  </w:num>
  <w:num w:numId="5">
    <w:abstractNumId w:val="21"/>
  </w:num>
  <w:num w:numId="6">
    <w:abstractNumId w:val="6"/>
  </w:num>
  <w:num w:numId="7">
    <w:abstractNumId w:val="24"/>
  </w:num>
  <w:num w:numId="8">
    <w:abstractNumId w:val="10"/>
  </w:num>
  <w:num w:numId="9">
    <w:abstractNumId w:val="11"/>
  </w:num>
  <w:num w:numId="10">
    <w:abstractNumId w:val="12"/>
  </w:num>
  <w:num w:numId="11">
    <w:abstractNumId w:val="28"/>
  </w:num>
  <w:num w:numId="12">
    <w:abstractNumId w:val="15"/>
  </w:num>
  <w:num w:numId="13">
    <w:abstractNumId w:val="16"/>
  </w:num>
  <w:num w:numId="14">
    <w:abstractNumId w:val="8"/>
  </w:num>
  <w:num w:numId="15">
    <w:abstractNumId w:val="22"/>
  </w:num>
  <w:num w:numId="16">
    <w:abstractNumId w:val="4"/>
  </w:num>
  <w:num w:numId="17">
    <w:abstractNumId w:val="25"/>
  </w:num>
  <w:num w:numId="18">
    <w:abstractNumId w:val="1"/>
  </w:num>
  <w:num w:numId="19">
    <w:abstractNumId w:val="19"/>
  </w:num>
  <w:num w:numId="20">
    <w:abstractNumId w:val="19"/>
    <w:lvlOverride w:ilvl="0">
      <w:lvl w:ilvl="0">
        <w:start w:val="4"/>
        <w:numFmt w:val="none"/>
        <w:lvlText w:val="6."/>
        <w:lvlJc w:val="left"/>
        <w:pPr>
          <w:ind w:left="360" w:hanging="360"/>
        </w:pPr>
        <w:rPr>
          <w:rFonts w:hint="default"/>
        </w:rPr>
      </w:lvl>
    </w:lvlOverride>
    <w:lvlOverride w:ilvl="1">
      <w:lvl w:ilvl="1">
        <w:start w:val="1"/>
        <w:numFmt w:val="decimal"/>
        <w:lvlText w:val="6.%2."/>
        <w:lvlJc w:val="left"/>
        <w:pPr>
          <w:ind w:left="360" w:hanging="360"/>
        </w:pPr>
        <w:rPr>
          <w:rFonts w:hint="default"/>
          <w:i w:val="0"/>
          <w:iCs w:val="0"/>
        </w:rPr>
      </w:lvl>
    </w:lvlOverride>
    <w:lvlOverride w:ilvl="2">
      <w:lvl w:ilvl="2">
        <w:start w:val="1"/>
        <w:numFmt w:val="decimal"/>
        <w:lvlText w:val="6.4.%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21">
    <w:abstractNumId w:val="19"/>
    <w:lvlOverride w:ilvl="0">
      <w:lvl w:ilvl="0">
        <w:start w:val="4"/>
        <w:numFmt w:val="none"/>
        <w:lvlText w:val="7."/>
        <w:lvlJc w:val="left"/>
        <w:pPr>
          <w:ind w:left="360" w:hanging="360"/>
        </w:pPr>
        <w:rPr>
          <w:rFonts w:hint="default"/>
        </w:rPr>
      </w:lvl>
    </w:lvlOverride>
    <w:lvlOverride w:ilvl="1">
      <w:lvl w:ilvl="1">
        <w:start w:val="1"/>
        <w:numFmt w:val="decimal"/>
        <w:lvlText w:val="6.%2."/>
        <w:lvlJc w:val="left"/>
        <w:pPr>
          <w:ind w:left="360" w:hanging="360"/>
        </w:pPr>
        <w:rPr>
          <w:rFonts w:hint="default"/>
          <w:i w:val="0"/>
          <w:iCs w:val="0"/>
        </w:rPr>
      </w:lvl>
    </w:lvlOverride>
    <w:lvlOverride w:ilvl="2">
      <w:lvl w:ilvl="2">
        <w:start w:val="1"/>
        <w:numFmt w:val="none"/>
        <w:lvlText w:val="6.1.1."/>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22">
    <w:abstractNumId w:val="17"/>
  </w:num>
  <w:num w:numId="23">
    <w:abstractNumId w:val="3"/>
  </w:num>
  <w:num w:numId="24">
    <w:abstractNumId w:val="7"/>
  </w:num>
  <w:num w:numId="25">
    <w:abstractNumId w:val="13"/>
  </w:num>
  <w:num w:numId="26">
    <w:abstractNumId w:val="14"/>
  </w:num>
  <w:num w:numId="27">
    <w:abstractNumId w:val="26"/>
  </w:num>
  <w:num w:numId="28">
    <w:abstractNumId w:val="20"/>
  </w:num>
  <w:num w:numId="2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7"/>
  </w:num>
  <w:num w:numId="32">
    <w:abstractNumId w:val="9"/>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comments" w:enforcement="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3DA"/>
    <w:rsid w:val="00073CBD"/>
    <w:rsid w:val="00084FE6"/>
    <w:rsid w:val="000A3B38"/>
    <w:rsid w:val="000C53DA"/>
    <w:rsid w:val="001120B3"/>
    <w:rsid w:val="00123D72"/>
    <w:rsid w:val="0027178C"/>
    <w:rsid w:val="002E1E10"/>
    <w:rsid w:val="003F583A"/>
    <w:rsid w:val="00693389"/>
    <w:rsid w:val="006B00E7"/>
    <w:rsid w:val="006C608A"/>
    <w:rsid w:val="00747C59"/>
    <w:rsid w:val="00754BBC"/>
    <w:rsid w:val="0079246A"/>
    <w:rsid w:val="007A33B2"/>
    <w:rsid w:val="00943D2F"/>
    <w:rsid w:val="009B2616"/>
    <w:rsid w:val="009B4D7C"/>
    <w:rsid w:val="009C3C63"/>
    <w:rsid w:val="00A5556D"/>
    <w:rsid w:val="00AC5C8B"/>
    <w:rsid w:val="00B17E37"/>
    <w:rsid w:val="00B51598"/>
    <w:rsid w:val="00C20080"/>
    <w:rsid w:val="00C74A84"/>
    <w:rsid w:val="00D81BE0"/>
    <w:rsid w:val="00E65946"/>
    <w:rsid w:val="00E825D0"/>
    <w:rsid w:val="00F72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2DBDC2"/>
  <w15:chartTrackingRefBased/>
  <w15:docId w15:val="{6ABA8B4F-5179-407E-8EA7-14639E70E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20B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20B3"/>
  </w:style>
  <w:style w:type="paragraph" w:styleId="a5">
    <w:name w:val="footer"/>
    <w:basedOn w:val="a"/>
    <w:link w:val="a6"/>
    <w:uiPriority w:val="99"/>
    <w:unhideWhenUsed/>
    <w:rsid w:val="001120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20B3"/>
  </w:style>
  <w:style w:type="paragraph" w:styleId="a7">
    <w:name w:val="List Paragraph"/>
    <w:basedOn w:val="a"/>
    <w:uiPriority w:val="34"/>
    <w:qFormat/>
    <w:rsid w:val="00747C59"/>
    <w:pPr>
      <w:ind w:left="720"/>
      <w:contextualSpacing/>
    </w:pPr>
  </w:style>
  <w:style w:type="paragraph" w:customStyle="1" w:styleId="isselectedend">
    <w:name w:val="isselectedend"/>
    <w:basedOn w:val="a"/>
    <w:rsid w:val="007924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unhideWhenUsed/>
    <w:rsid w:val="007924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6B00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59718">
      <w:bodyDiv w:val="1"/>
      <w:marLeft w:val="0"/>
      <w:marRight w:val="0"/>
      <w:marTop w:val="0"/>
      <w:marBottom w:val="0"/>
      <w:divBdr>
        <w:top w:val="none" w:sz="0" w:space="0" w:color="auto"/>
        <w:left w:val="none" w:sz="0" w:space="0" w:color="auto"/>
        <w:bottom w:val="none" w:sz="0" w:space="0" w:color="auto"/>
        <w:right w:val="none" w:sz="0" w:space="0" w:color="auto"/>
      </w:divBdr>
    </w:div>
    <w:div w:id="30180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9</Pages>
  <Words>3822</Words>
  <Characters>21790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Бакиева Сабина Шамильевна</dc:creator>
  <cp:keywords/>
  <dc:description/>
  <cp:lastModifiedBy>Антонова Анастасия Викторовна</cp:lastModifiedBy>
  <cp:revision>19</cp:revision>
  <dcterms:created xsi:type="dcterms:W3CDTF">2025-11-23T19:30:00Z</dcterms:created>
  <dcterms:modified xsi:type="dcterms:W3CDTF">2026-07-28T11:06:00Z</dcterms:modified>
</cp:coreProperties>
</file>